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8E623" w14:textId="14CF1F9F" w:rsidR="0024242A" w:rsidRDefault="0024242A" w:rsidP="008C25A4">
      <w:pPr>
        <w:jc w:val="center"/>
      </w:pPr>
      <w:r w:rsidRPr="005863B9">
        <w:rPr>
          <w:rFonts w:ascii="Arial Black" w:hAnsi="Arial Black"/>
          <w:highlight w:val="yellow"/>
        </w:rPr>
        <w:t xml:space="preserve">Completed forms are not confidential and will be published </w:t>
      </w:r>
      <w:proofErr w:type="gramStart"/>
      <w:r w:rsidRPr="005863B9">
        <w:rPr>
          <w:rFonts w:ascii="Arial Black" w:hAnsi="Arial Black"/>
          <w:highlight w:val="yellow"/>
        </w:rPr>
        <w:t>on-line</w:t>
      </w:r>
      <w:proofErr w:type="gramEnd"/>
    </w:p>
    <w:p w14:paraId="13D444F3" w14:textId="77777777" w:rsidR="0024242A" w:rsidRDefault="0024242A" w:rsidP="008C25A4">
      <w:pPr>
        <w:jc w:val="center"/>
      </w:pPr>
    </w:p>
    <w:p w14:paraId="56A64C92" w14:textId="347CD3F7" w:rsidR="008C25A4" w:rsidRPr="00590699" w:rsidRDefault="0024242A" w:rsidP="008C25A4">
      <w:pPr>
        <w:jc w:val="center"/>
        <w:rPr>
          <w:b/>
          <w:bCs/>
          <w:sz w:val="28"/>
          <w:szCs w:val="28"/>
        </w:rPr>
      </w:pPr>
      <w:r w:rsidRPr="00590699">
        <w:rPr>
          <w:b/>
          <w:bCs/>
          <w:sz w:val="28"/>
          <w:szCs w:val="28"/>
        </w:rPr>
        <w:t>202</w:t>
      </w:r>
      <w:r w:rsidR="000A7411">
        <w:rPr>
          <w:b/>
          <w:bCs/>
          <w:sz w:val="28"/>
          <w:szCs w:val="28"/>
        </w:rPr>
        <w:t>4</w:t>
      </w:r>
      <w:r w:rsidRPr="00590699">
        <w:rPr>
          <w:b/>
          <w:bCs/>
          <w:sz w:val="28"/>
          <w:szCs w:val="28"/>
        </w:rPr>
        <w:t xml:space="preserve"> </w:t>
      </w:r>
      <w:r w:rsidR="008C25A4" w:rsidRPr="00590699">
        <w:rPr>
          <w:b/>
          <w:bCs/>
          <w:sz w:val="28"/>
          <w:szCs w:val="28"/>
        </w:rPr>
        <w:t>Pierce County Democrats Endorsement Questionnaire</w:t>
      </w:r>
    </w:p>
    <w:p w14:paraId="1188D8D5" w14:textId="79FE9E53" w:rsidR="0024242A" w:rsidRPr="00590699" w:rsidRDefault="0024242A" w:rsidP="008C25A4">
      <w:pPr>
        <w:jc w:val="center"/>
        <w:rPr>
          <w:b/>
          <w:bCs/>
          <w:sz w:val="28"/>
          <w:szCs w:val="28"/>
        </w:rPr>
      </w:pPr>
      <w:r w:rsidRPr="00590699">
        <w:rPr>
          <w:b/>
          <w:bCs/>
          <w:sz w:val="28"/>
          <w:szCs w:val="28"/>
        </w:rPr>
        <w:t xml:space="preserve">-Judicial </w:t>
      </w:r>
      <w:r w:rsidR="00BB4D2C" w:rsidRPr="00590699">
        <w:rPr>
          <w:b/>
          <w:bCs/>
          <w:sz w:val="28"/>
          <w:szCs w:val="28"/>
        </w:rPr>
        <w:t>Races-</w:t>
      </w:r>
    </w:p>
    <w:p w14:paraId="44D46BEF" w14:textId="77777777" w:rsidR="008C25A4" w:rsidRPr="0024242A" w:rsidRDefault="008C25A4" w:rsidP="008C25A4"/>
    <w:p w14:paraId="243D8312" w14:textId="45394E51" w:rsidR="008C25A4" w:rsidRPr="00CD7191" w:rsidRDefault="008C25A4" w:rsidP="008C25A4">
      <w:r w:rsidRPr="00CD7191">
        <w:t>Candidate</w:t>
      </w:r>
      <w:r w:rsidR="0024242A">
        <w:t xml:space="preserve"> Name: </w:t>
      </w:r>
      <w:r w:rsidR="00590699">
        <w:t>_</w:t>
      </w:r>
      <w:r w:rsidR="009C66F2">
        <w:rPr>
          <w:u w:val="single"/>
        </w:rPr>
        <w:t>Ingrid McLeod</w:t>
      </w:r>
      <w:r w:rsidR="00590699">
        <w:t>_______________________________________</w:t>
      </w:r>
    </w:p>
    <w:p w14:paraId="66DA1BCF" w14:textId="77777777" w:rsidR="008C25A4" w:rsidRPr="00CD7191" w:rsidRDefault="008C25A4" w:rsidP="008C25A4"/>
    <w:p w14:paraId="6BD02A13" w14:textId="7696BE1D" w:rsidR="008C25A4" w:rsidRPr="009C66F2" w:rsidRDefault="008C25A4" w:rsidP="008C25A4">
      <w:pPr>
        <w:rPr>
          <w:bCs/>
        </w:rPr>
      </w:pPr>
      <w:r w:rsidRPr="00CD7191">
        <w:t>Position</w:t>
      </w:r>
      <w:r w:rsidR="0024242A">
        <w:t xml:space="preserve"> sought:</w:t>
      </w:r>
      <w:r w:rsidRPr="00CD7191">
        <w:t xml:space="preserve"> </w:t>
      </w:r>
      <w:r w:rsidR="00C47B7D">
        <w:rPr>
          <w:bCs/>
        </w:rPr>
        <w:t>__</w:t>
      </w:r>
      <w:r w:rsidR="009C66F2">
        <w:rPr>
          <w:bCs/>
          <w:u w:val="single"/>
        </w:rPr>
        <w:t>Judge in Pierce County Superior Court, Department 15</w:t>
      </w:r>
      <w:r w:rsidR="00C47B7D">
        <w:rPr>
          <w:bCs/>
        </w:rPr>
        <w:t>_______________</w:t>
      </w:r>
    </w:p>
    <w:p w14:paraId="2BEB1004" w14:textId="51DCFA86" w:rsidR="008C25A4" w:rsidRPr="00CD7191" w:rsidRDefault="008C25A4" w:rsidP="008C25A4">
      <w:r w:rsidRPr="00CD7191">
        <w:t>Date</w:t>
      </w:r>
      <w:r w:rsidR="0024242A">
        <w:t xml:space="preserve"> submitted: </w:t>
      </w:r>
      <w:r w:rsidRPr="00CD7191">
        <w:t>_</w:t>
      </w:r>
      <w:r w:rsidR="00C47B7D">
        <w:t>_</w:t>
      </w:r>
      <w:r w:rsidR="009C66F2">
        <w:rPr>
          <w:u w:val="single"/>
        </w:rPr>
        <w:t>April</w:t>
      </w:r>
      <w:r w:rsidR="00353479">
        <w:rPr>
          <w:u w:val="single"/>
        </w:rPr>
        <w:t xml:space="preserve"> </w:t>
      </w:r>
      <w:r w:rsidR="009605C7">
        <w:rPr>
          <w:u w:val="single"/>
        </w:rPr>
        <w:t>13</w:t>
      </w:r>
      <w:r w:rsidR="00353479">
        <w:rPr>
          <w:u w:val="single"/>
        </w:rPr>
        <w:t>, 2024</w:t>
      </w:r>
      <w:r w:rsidR="00353479">
        <w:rPr>
          <w:u w:val="single"/>
        </w:rPr>
        <w:tab/>
      </w:r>
      <w:r w:rsidR="00353479">
        <w:rPr>
          <w:u w:val="single"/>
        </w:rPr>
        <w:tab/>
      </w:r>
      <w:r w:rsidR="00353479">
        <w:rPr>
          <w:u w:val="single"/>
        </w:rPr>
        <w:tab/>
      </w:r>
      <w:r w:rsidR="00353479">
        <w:rPr>
          <w:u w:val="single"/>
        </w:rPr>
        <w:tab/>
      </w:r>
      <w:r w:rsidR="00353479">
        <w:rPr>
          <w:u w:val="single"/>
        </w:rPr>
        <w:tab/>
      </w:r>
      <w:r w:rsidR="009C66F2">
        <w:rPr>
          <w:u w:val="single"/>
        </w:rPr>
        <w:t xml:space="preserve"> </w:t>
      </w:r>
      <w:r w:rsidR="00C47B7D">
        <w:t>____________________</w:t>
      </w:r>
      <w:r w:rsidRPr="00CD7191">
        <w:t xml:space="preserve"> </w:t>
      </w:r>
    </w:p>
    <w:p w14:paraId="30252460" w14:textId="77777777" w:rsidR="008C25A4" w:rsidRPr="00CD7191" w:rsidRDefault="008C25A4" w:rsidP="008C25A4">
      <w:pPr>
        <w:pStyle w:val="Body"/>
        <w:spacing w:after="0"/>
        <w:rPr>
          <w:rFonts w:ascii="Times New Roman" w:hAnsi="Times New Roman" w:cs="Times New Roman"/>
          <w:sz w:val="24"/>
          <w:szCs w:val="24"/>
        </w:rPr>
      </w:pPr>
    </w:p>
    <w:p w14:paraId="1122EBA4" w14:textId="2D046167" w:rsidR="008C25A4" w:rsidRPr="00CD7191" w:rsidRDefault="00C47B7D" w:rsidP="008C25A4">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For</w:t>
      </w:r>
      <w:r w:rsidR="008C25A4" w:rsidRPr="00CD7191">
        <w:rPr>
          <w:rFonts w:ascii="Times New Roman" w:hAnsi="Times New Roman" w:cs="Times New Roman"/>
          <w:sz w:val="24"/>
          <w:szCs w:val="24"/>
        </w:rPr>
        <w:t xml:space="preserve"> judicial e</w:t>
      </w:r>
      <w:r>
        <w:rPr>
          <w:rFonts w:ascii="Times New Roman" w:hAnsi="Times New Roman" w:cs="Times New Roman"/>
          <w:sz w:val="24"/>
          <w:szCs w:val="24"/>
        </w:rPr>
        <w:t>ndorsements</w:t>
      </w:r>
      <w:r w:rsidR="008C25A4" w:rsidRPr="00CD7191">
        <w:rPr>
          <w:rFonts w:ascii="Times New Roman" w:hAnsi="Times New Roman" w:cs="Times New Roman"/>
          <w:sz w:val="24"/>
          <w:szCs w:val="24"/>
        </w:rPr>
        <w:t xml:space="preserve">, the Pierce County </w:t>
      </w:r>
      <w:r>
        <w:rPr>
          <w:rFonts w:ascii="Times New Roman" w:hAnsi="Times New Roman" w:cs="Times New Roman"/>
          <w:sz w:val="24"/>
          <w:szCs w:val="24"/>
        </w:rPr>
        <w:t xml:space="preserve">Democratic Central Committee (PCDCC) </w:t>
      </w:r>
      <w:r w:rsidR="008C25A4" w:rsidRPr="00CD7191">
        <w:rPr>
          <w:rFonts w:ascii="Times New Roman" w:hAnsi="Times New Roman" w:cs="Times New Roman"/>
          <w:sz w:val="24"/>
          <w:szCs w:val="24"/>
        </w:rPr>
        <w:t>seeks to endorse well</w:t>
      </w:r>
      <w:r w:rsidR="00255777">
        <w:rPr>
          <w:rFonts w:ascii="Times New Roman" w:hAnsi="Times New Roman" w:cs="Times New Roman"/>
          <w:sz w:val="24"/>
          <w:szCs w:val="24"/>
        </w:rPr>
        <w:t>-</w:t>
      </w:r>
      <w:r w:rsidR="008C25A4" w:rsidRPr="00CD7191">
        <w:rPr>
          <w:rFonts w:ascii="Times New Roman" w:hAnsi="Times New Roman" w:cs="Times New Roman"/>
          <w:sz w:val="24"/>
          <w:szCs w:val="24"/>
        </w:rPr>
        <w:t>qualified candidates with the education, experience, ability, and temperament to reach just decisions in the cases brought before them</w:t>
      </w:r>
      <w:r w:rsidR="008E374C">
        <w:rPr>
          <w:rFonts w:ascii="Times New Roman" w:hAnsi="Times New Roman" w:cs="Times New Roman"/>
          <w:sz w:val="24"/>
          <w:szCs w:val="24"/>
        </w:rPr>
        <w:t>,</w:t>
      </w:r>
      <w:r w:rsidR="008C25A4" w:rsidRPr="00CD7191">
        <w:rPr>
          <w:rFonts w:ascii="Times New Roman" w:hAnsi="Times New Roman" w:cs="Times New Roman"/>
          <w:sz w:val="24"/>
          <w:szCs w:val="24"/>
        </w:rPr>
        <w:t xml:space="preserve"> who will also </w:t>
      </w:r>
      <w:r w:rsidR="00145849">
        <w:rPr>
          <w:rFonts w:ascii="Times New Roman" w:hAnsi="Times New Roman" w:cs="Times New Roman"/>
          <w:sz w:val="24"/>
          <w:szCs w:val="24"/>
        </w:rPr>
        <w:t xml:space="preserve">work to </w:t>
      </w:r>
      <w:r w:rsidR="008C25A4" w:rsidRPr="00CD7191">
        <w:rPr>
          <w:rFonts w:ascii="Times New Roman" w:hAnsi="Times New Roman" w:cs="Times New Roman"/>
          <w:sz w:val="24"/>
          <w:szCs w:val="24"/>
        </w:rPr>
        <w:t xml:space="preserve">make the justice system more understandable, accessible, and equitable for all.  The </w:t>
      </w:r>
      <w:r w:rsidR="0024242A">
        <w:rPr>
          <w:rFonts w:ascii="Times New Roman" w:hAnsi="Times New Roman" w:cs="Times New Roman"/>
          <w:sz w:val="24"/>
          <w:szCs w:val="24"/>
        </w:rPr>
        <w:t>Endorsements</w:t>
      </w:r>
      <w:r w:rsidR="008C25A4" w:rsidRPr="00CD7191">
        <w:rPr>
          <w:rFonts w:ascii="Times New Roman" w:hAnsi="Times New Roman" w:cs="Times New Roman"/>
          <w:sz w:val="24"/>
          <w:szCs w:val="24"/>
        </w:rPr>
        <w:t xml:space="preserve"> Committee screens candidates and </w:t>
      </w:r>
      <w:r w:rsidR="009D6A22">
        <w:rPr>
          <w:rFonts w:ascii="Times New Roman" w:hAnsi="Times New Roman" w:cs="Times New Roman"/>
          <w:sz w:val="24"/>
          <w:szCs w:val="24"/>
        </w:rPr>
        <w:t xml:space="preserve">then </w:t>
      </w:r>
      <w:r w:rsidR="008C25A4" w:rsidRPr="00CD7191">
        <w:rPr>
          <w:rFonts w:ascii="Times New Roman" w:hAnsi="Times New Roman" w:cs="Times New Roman"/>
          <w:sz w:val="24"/>
          <w:szCs w:val="24"/>
        </w:rPr>
        <w:t xml:space="preserve">makes endorsement recommendations to the </w:t>
      </w:r>
      <w:r w:rsidR="009D6A22">
        <w:rPr>
          <w:rFonts w:ascii="Times New Roman" w:hAnsi="Times New Roman" w:cs="Times New Roman"/>
          <w:sz w:val="24"/>
          <w:szCs w:val="24"/>
        </w:rPr>
        <w:t>PCDCC</w:t>
      </w:r>
      <w:r w:rsidR="008C25A4" w:rsidRPr="00CD7191">
        <w:rPr>
          <w:rFonts w:ascii="Times New Roman" w:hAnsi="Times New Roman" w:cs="Times New Roman"/>
          <w:sz w:val="24"/>
          <w:szCs w:val="24"/>
        </w:rPr>
        <w:t xml:space="preserve">.  </w:t>
      </w:r>
    </w:p>
    <w:p w14:paraId="03B6B87D" w14:textId="77777777" w:rsidR="008C25A4" w:rsidRPr="00CD7191" w:rsidRDefault="008C25A4" w:rsidP="008C25A4">
      <w:pPr>
        <w:pStyle w:val="Body"/>
        <w:spacing w:after="0" w:line="240" w:lineRule="auto"/>
        <w:rPr>
          <w:rFonts w:ascii="Times New Roman" w:hAnsi="Times New Roman" w:cs="Times New Roman"/>
          <w:sz w:val="24"/>
          <w:szCs w:val="24"/>
        </w:rPr>
      </w:pPr>
    </w:p>
    <w:p w14:paraId="13D058F2" w14:textId="3373373D" w:rsidR="008C25A4" w:rsidRPr="00CD7191" w:rsidRDefault="008C25A4" w:rsidP="008C25A4">
      <w:pPr>
        <w:pStyle w:val="Body"/>
        <w:spacing w:after="0" w:line="240" w:lineRule="auto"/>
        <w:rPr>
          <w:rFonts w:ascii="Times New Roman" w:eastAsia="Times New Roman" w:hAnsi="Times New Roman" w:cs="Times New Roman"/>
          <w:sz w:val="24"/>
          <w:szCs w:val="24"/>
        </w:rPr>
      </w:pPr>
      <w:r w:rsidRPr="00CD7191">
        <w:rPr>
          <w:rFonts w:ascii="Times New Roman" w:hAnsi="Times New Roman" w:cs="Times New Roman"/>
          <w:sz w:val="24"/>
          <w:szCs w:val="24"/>
        </w:rPr>
        <w:t xml:space="preserve">The </w:t>
      </w:r>
      <w:r w:rsidR="009D6A22">
        <w:rPr>
          <w:rFonts w:ascii="Times New Roman" w:hAnsi="Times New Roman" w:cs="Times New Roman"/>
          <w:sz w:val="24"/>
          <w:szCs w:val="24"/>
        </w:rPr>
        <w:t>PCDCC</w:t>
      </w:r>
      <w:r w:rsidRPr="00CD7191">
        <w:rPr>
          <w:rFonts w:ascii="Times New Roman" w:hAnsi="Times New Roman" w:cs="Times New Roman"/>
          <w:sz w:val="24"/>
          <w:szCs w:val="24"/>
        </w:rPr>
        <w:t xml:space="preserve"> may withdraw endorsement of any judicial candidate i</w:t>
      </w:r>
      <w:r w:rsidR="009D6A22">
        <w:rPr>
          <w:rFonts w:ascii="Times New Roman" w:hAnsi="Times New Roman" w:cs="Times New Roman"/>
          <w:sz w:val="24"/>
          <w:szCs w:val="24"/>
        </w:rPr>
        <w:t>f they</w:t>
      </w:r>
      <w:r w:rsidRPr="00CD7191">
        <w:rPr>
          <w:rFonts w:ascii="Times New Roman" w:hAnsi="Times New Roman" w:cs="Times New Roman"/>
          <w:sz w:val="24"/>
          <w:szCs w:val="24"/>
        </w:rPr>
        <w:t xml:space="preserve"> determine</w:t>
      </w:r>
      <w:r w:rsidR="009D6A22">
        <w:rPr>
          <w:rFonts w:ascii="Times New Roman" w:hAnsi="Times New Roman" w:cs="Times New Roman"/>
          <w:sz w:val="24"/>
          <w:szCs w:val="24"/>
        </w:rPr>
        <w:t xml:space="preserve"> the candidate</w:t>
      </w:r>
      <w:r w:rsidRPr="00CD7191">
        <w:rPr>
          <w:rFonts w:ascii="Times New Roman" w:hAnsi="Times New Roman" w:cs="Times New Roman"/>
          <w:sz w:val="24"/>
          <w:szCs w:val="24"/>
        </w:rPr>
        <w:t xml:space="preserve"> has acted in conflict with the answers provided during the screening process or it determines </w:t>
      </w:r>
      <w:r w:rsidR="00006E1C">
        <w:rPr>
          <w:rFonts w:ascii="Times New Roman" w:hAnsi="Times New Roman" w:cs="Times New Roman"/>
          <w:sz w:val="24"/>
          <w:szCs w:val="24"/>
        </w:rPr>
        <w:t xml:space="preserve">the candidate </w:t>
      </w:r>
      <w:r w:rsidRPr="00CD7191">
        <w:rPr>
          <w:rFonts w:ascii="Times New Roman" w:hAnsi="Times New Roman" w:cs="Times New Roman"/>
          <w:sz w:val="24"/>
          <w:szCs w:val="24"/>
        </w:rPr>
        <w:t>has violated the letter or the spirit of the Code of Judicial Conduct or the Rules of Professional Conduct.</w:t>
      </w:r>
    </w:p>
    <w:p w14:paraId="3AF104F8" w14:textId="77777777" w:rsidR="008C25A4" w:rsidRPr="00CD7191" w:rsidRDefault="008C25A4" w:rsidP="008C25A4">
      <w:pPr>
        <w:pStyle w:val="Body"/>
        <w:spacing w:after="0" w:line="240" w:lineRule="auto"/>
        <w:rPr>
          <w:rFonts w:ascii="Times New Roman" w:eastAsia="Times New Roman" w:hAnsi="Times New Roman" w:cs="Times New Roman"/>
          <w:sz w:val="24"/>
          <w:szCs w:val="24"/>
        </w:rPr>
      </w:pPr>
    </w:p>
    <w:p w14:paraId="617B2494" w14:textId="41E11B44" w:rsidR="00EE1206" w:rsidRDefault="00A161A8" w:rsidP="008C25A4">
      <w:pPr>
        <w:pStyle w:val="Body"/>
        <w:spacing w:after="0"/>
        <w:rPr>
          <w:rFonts w:ascii="Times New Roman" w:hAnsi="Times New Roman" w:cs="Times New Roman"/>
          <w:sz w:val="24"/>
          <w:szCs w:val="24"/>
        </w:rPr>
      </w:pPr>
      <w:r>
        <w:rPr>
          <w:rFonts w:ascii="Times New Roman" w:hAnsi="Times New Roman" w:cs="Times New Roman"/>
          <w:sz w:val="24"/>
          <w:szCs w:val="24"/>
        </w:rPr>
        <w:t>*</w:t>
      </w:r>
      <w:r w:rsidR="0024242A">
        <w:rPr>
          <w:rFonts w:ascii="Times New Roman" w:hAnsi="Times New Roman" w:cs="Times New Roman"/>
          <w:sz w:val="24"/>
          <w:szCs w:val="24"/>
        </w:rPr>
        <w:t>You may</w:t>
      </w:r>
      <w:r w:rsidR="0024242A" w:rsidRPr="000D66C1">
        <w:rPr>
          <w:rFonts w:ascii="Times New Roman" w:hAnsi="Times New Roman" w:cs="Times New Roman"/>
          <w:sz w:val="24"/>
          <w:szCs w:val="24"/>
        </w:rPr>
        <w:t xml:space="preserve"> respond N/A (not applicable) </w:t>
      </w:r>
      <w:r w:rsidR="0024242A">
        <w:rPr>
          <w:rFonts w:ascii="Times New Roman" w:hAnsi="Times New Roman" w:cs="Times New Roman"/>
          <w:sz w:val="24"/>
          <w:szCs w:val="24"/>
        </w:rPr>
        <w:t>if appropriate</w:t>
      </w:r>
      <w:r w:rsidR="0024242A" w:rsidRPr="000D66C1">
        <w:rPr>
          <w:rFonts w:ascii="Times New Roman" w:hAnsi="Times New Roman" w:cs="Times New Roman"/>
          <w:sz w:val="24"/>
          <w:szCs w:val="24"/>
        </w:rPr>
        <w:t xml:space="preserve">.  </w:t>
      </w:r>
      <w:r w:rsidR="0024242A">
        <w:rPr>
          <w:rFonts w:ascii="Times New Roman" w:hAnsi="Times New Roman" w:cs="Times New Roman"/>
          <w:sz w:val="24"/>
          <w:szCs w:val="24"/>
        </w:rPr>
        <w:t>Expand or decrease space as needed.</w:t>
      </w:r>
    </w:p>
    <w:p w14:paraId="519D514D" w14:textId="1B44DD54" w:rsidR="0024242A" w:rsidRDefault="0024242A" w:rsidP="008C25A4">
      <w:pPr>
        <w:pStyle w:val="Body"/>
        <w:spacing w:after="0"/>
        <w:rPr>
          <w:rFonts w:ascii="Times New Roman" w:hAnsi="Times New Roman" w:cs="Times New Roman"/>
          <w:sz w:val="24"/>
          <w:szCs w:val="24"/>
        </w:rPr>
      </w:pPr>
    </w:p>
    <w:p w14:paraId="3BEB97A3" w14:textId="677BB5B1" w:rsidR="0024242A" w:rsidRDefault="0024242A" w:rsidP="0024242A">
      <w:pPr>
        <w:pStyle w:val="Body"/>
        <w:spacing w:after="0"/>
        <w:jc w:val="center"/>
        <w:rPr>
          <w:rFonts w:ascii="Times New Roman" w:hAnsi="Times New Roman" w:cs="Times New Roman"/>
          <w:sz w:val="24"/>
          <w:szCs w:val="24"/>
        </w:rPr>
      </w:pPr>
      <w:r>
        <w:rPr>
          <w:rFonts w:ascii="Times New Roman" w:hAnsi="Times New Roman" w:cs="Times New Roman"/>
          <w:sz w:val="24"/>
          <w:szCs w:val="24"/>
          <w:u w:val="single"/>
        </w:rPr>
        <w:t>Questions</w:t>
      </w:r>
    </w:p>
    <w:p w14:paraId="0FF63A2B" w14:textId="77777777" w:rsidR="0024242A" w:rsidRPr="0024242A" w:rsidRDefault="0024242A" w:rsidP="0024242A">
      <w:pPr>
        <w:pStyle w:val="Body"/>
        <w:spacing w:after="0"/>
        <w:jc w:val="center"/>
        <w:rPr>
          <w:rFonts w:ascii="Times New Roman" w:hAnsi="Times New Roman" w:cs="Times New Roman"/>
          <w:sz w:val="24"/>
          <w:szCs w:val="24"/>
        </w:rPr>
      </w:pPr>
    </w:p>
    <w:p w14:paraId="4C37335B" w14:textId="157B7EEF" w:rsidR="00E944B9" w:rsidRPr="00CD7191" w:rsidRDefault="0024242A" w:rsidP="008C25A4">
      <w:pPr>
        <w:pStyle w:val="Body"/>
        <w:numPr>
          <w:ilvl w:val="0"/>
          <w:numId w:val="2"/>
        </w:numPr>
        <w:tabs>
          <w:tab w:val="clear" w:pos="393"/>
          <w:tab w:val="num" w:pos="360"/>
        </w:tabs>
        <w:spacing w:after="0"/>
        <w:ind w:left="360" w:hanging="360"/>
        <w:rPr>
          <w:rFonts w:ascii="Times New Roman" w:hAnsi="Times New Roman" w:cs="Times New Roman"/>
          <w:sz w:val="24"/>
          <w:szCs w:val="24"/>
        </w:rPr>
      </w:pPr>
      <w:r>
        <w:rPr>
          <w:rFonts w:ascii="Times New Roman" w:hAnsi="Times New Roman" w:cs="Times New Roman"/>
          <w:sz w:val="24"/>
          <w:szCs w:val="24"/>
        </w:rPr>
        <w:t>Why are you running for this</w:t>
      </w:r>
      <w:r w:rsidR="00CD7191" w:rsidRPr="00CD7191">
        <w:rPr>
          <w:rFonts w:ascii="Times New Roman" w:hAnsi="Times New Roman" w:cs="Times New Roman"/>
          <w:sz w:val="24"/>
          <w:szCs w:val="24"/>
        </w:rPr>
        <w:t xml:space="preserve"> position</w:t>
      </w:r>
      <w:r w:rsidR="000E2B62" w:rsidRPr="00CD7191">
        <w:rPr>
          <w:rFonts w:ascii="Times New Roman" w:hAnsi="Times New Roman" w:cs="Times New Roman"/>
          <w:sz w:val="24"/>
          <w:szCs w:val="24"/>
        </w:rPr>
        <w:t xml:space="preserve">? </w:t>
      </w:r>
    </w:p>
    <w:p w14:paraId="7CBA11FB" w14:textId="7EDD38A2" w:rsidR="00E944B9" w:rsidRDefault="00E944B9" w:rsidP="008C25A4">
      <w:pPr>
        <w:pStyle w:val="Body"/>
        <w:spacing w:after="0"/>
        <w:rPr>
          <w:rFonts w:ascii="Times New Roman" w:hAnsi="Times New Roman" w:cs="Times New Roman"/>
          <w:sz w:val="24"/>
          <w:szCs w:val="24"/>
        </w:rPr>
      </w:pPr>
    </w:p>
    <w:p w14:paraId="43080DF7" w14:textId="41335A16" w:rsidR="00283B1B" w:rsidRDefault="00551D6D"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 xml:space="preserve">I am running for Judge in Pierce County Superior Court because </w:t>
      </w:r>
      <w:r w:rsidR="00CC0DF8">
        <w:rPr>
          <w:rFonts w:ascii="Times New Roman" w:hAnsi="Times New Roman" w:cs="Times New Roman"/>
          <w:sz w:val="24"/>
          <w:szCs w:val="24"/>
        </w:rPr>
        <w:t xml:space="preserve">I care deeply about </w:t>
      </w:r>
      <w:r w:rsidR="00416D37">
        <w:rPr>
          <w:rFonts w:ascii="Times New Roman" w:hAnsi="Times New Roman" w:cs="Times New Roman"/>
          <w:sz w:val="24"/>
          <w:szCs w:val="24"/>
        </w:rPr>
        <w:t xml:space="preserve">our judicial system, our </w:t>
      </w:r>
      <w:r w:rsidR="00CC0DF8">
        <w:rPr>
          <w:rFonts w:ascii="Times New Roman" w:hAnsi="Times New Roman" w:cs="Times New Roman"/>
          <w:sz w:val="24"/>
          <w:szCs w:val="24"/>
        </w:rPr>
        <w:t>court</w:t>
      </w:r>
      <w:r w:rsidR="00416D37">
        <w:rPr>
          <w:rFonts w:ascii="Times New Roman" w:hAnsi="Times New Roman" w:cs="Times New Roman"/>
          <w:sz w:val="24"/>
          <w:szCs w:val="24"/>
        </w:rPr>
        <w:t>,</w:t>
      </w:r>
      <w:r w:rsidR="00CC0DF8">
        <w:rPr>
          <w:rFonts w:ascii="Times New Roman" w:hAnsi="Times New Roman" w:cs="Times New Roman"/>
          <w:sz w:val="24"/>
          <w:szCs w:val="24"/>
        </w:rPr>
        <w:t xml:space="preserve"> and our community.  </w:t>
      </w:r>
      <w:r w:rsidR="0080042E">
        <w:rPr>
          <w:rFonts w:ascii="Times New Roman" w:hAnsi="Times New Roman" w:cs="Times New Roman"/>
          <w:sz w:val="24"/>
          <w:szCs w:val="24"/>
        </w:rPr>
        <w:t>I want to bring my experience as a Pierce County Superior Court Commissioner</w:t>
      </w:r>
      <w:r w:rsidR="002A214A">
        <w:rPr>
          <w:rFonts w:ascii="Times New Roman" w:hAnsi="Times New Roman" w:cs="Times New Roman"/>
          <w:sz w:val="24"/>
          <w:szCs w:val="24"/>
        </w:rPr>
        <w:t xml:space="preserve"> to start addressing case backlogs </w:t>
      </w:r>
      <w:r w:rsidR="008211F7">
        <w:rPr>
          <w:rFonts w:ascii="Times New Roman" w:hAnsi="Times New Roman" w:cs="Times New Roman"/>
          <w:sz w:val="24"/>
          <w:szCs w:val="24"/>
        </w:rPr>
        <w:t>on my first day in office</w:t>
      </w:r>
      <w:r w:rsidR="0068054D">
        <w:rPr>
          <w:rFonts w:ascii="Times New Roman" w:hAnsi="Times New Roman" w:cs="Times New Roman"/>
          <w:sz w:val="24"/>
          <w:szCs w:val="24"/>
        </w:rPr>
        <w:t>.</w:t>
      </w:r>
      <w:r w:rsidR="002738F3">
        <w:rPr>
          <w:rFonts w:ascii="Times New Roman" w:hAnsi="Times New Roman" w:cs="Times New Roman"/>
          <w:sz w:val="24"/>
          <w:szCs w:val="24"/>
        </w:rPr>
        <w:t xml:space="preserve">  I have been rated “</w:t>
      </w:r>
      <w:r w:rsidR="002738F3" w:rsidRPr="000D6AAA">
        <w:rPr>
          <w:rFonts w:ascii="Times New Roman" w:hAnsi="Times New Roman" w:cs="Times New Roman"/>
          <w:b/>
          <w:bCs/>
          <w:i/>
          <w:iCs/>
          <w:sz w:val="24"/>
          <w:szCs w:val="24"/>
        </w:rPr>
        <w:t>Exceptionally Well Qualified</w:t>
      </w:r>
      <w:r w:rsidR="002738F3">
        <w:rPr>
          <w:rFonts w:ascii="Times New Roman" w:hAnsi="Times New Roman" w:cs="Times New Roman"/>
          <w:sz w:val="24"/>
          <w:szCs w:val="24"/>
        </w:rPr>
        <w:t xml:space="preserve">” for this position by every bar association </w:t>
      </w:r>
      <w:r w:rsidR="0070767E">
        <w:rPr>
          <w:rFonts w:ascii="Times New Roman" w:hAnsi="Times New Roman" w:cs="Times New Roman"/>
          <w:sz w:val="24"/>
          <w:szCs w:val="24"/>
        </w:rPr>
        <w:t xml:space="preserve">that </w:t>
      </w:r>
      <w:r w:rsidR="002738F3">
        <w:rPr>
          <w:rFonts w:ascii="Times New Roman" w:hAnsi="Times New Roman" w:cs="Times New Roman"/>
          <w:sz w:val="24"/>
          <w:szCs w:val="24"/>
        </w:rPr>
        <w:t>issu</w:t>
      </w:r>
      <w:r w:rsidR="0070767E">
        <w:rPr>
          <w:rFonts w:ascii="Times New Roman" w:hAnsi="Times New Roman" w:cs="Times New Roman"/>
          <w:sz w:val="24"/>
          <w:szCs w:val="24"/>
        </w:rPr>
        <w:t xml:space="preserve">es </w:t>
      </w:r>
      <w:r w:rsidR="002738F3">
        <w:rPr>
          <w:rFonts w:ascii="Times New Roman" w:hAnsi="Times New Roman" w:cs="Times New Roman"/>
          <w:sz w:val="24"/>
          <w:szCs w:val="24"/>
        </w:rPr>
        <w:t>ratings in Pierce County and</w:t>
      </w:r>
      <w:r w:rsidR="0068054D">
        <w:rPr>
          <w:rFonts w:ascii="Times New Roman" w:hAnsi="Times New Roman" w:cs="Times New Roman"/>
          <w:sz w:val="24"/>
          <w:szCs w:val="24"/>
        </w:rPr>
        <w:t xml:space="preserve"> </w:t>
      </w:r>
      <w:r w:rsidR="00EA144D">
        <w:rPr>
          <w:rFonts w:ascii="Times New Roman" w:hAnsi="Times New Roman" w:cs="Times New Roman"/>
          <w:sz w:val="24"/>
          <w:szCs w:val="24"/>
        </w:rPr>
        <w:t xml:space="preserve">I have earned the support of a vast number of Judges and Justices, key community leaders, and the </w:t>
      </w:r>
      <w:r w:rsidR="000415DC">
        <w:rPr>
          <w:rFonts w:ascii="Times New Roman" w:hAnsi="Times New Roman" w:cs="Times New Roman"/>
          <w:sz w:val="24"/>
          <w:szCs w:val="24"/>
        </w:rPr>
        <w:t xml:space="preserve">legal community.  </w:t>
      </w:r>
      <w:r w:rsidR="00580FCC">
        <w:rPr>
          <w:rFonts w:ascii="Times New Roman" w:hAnsi="Times New Roman" w:cs="Times New Roman"/>
          <w:sz w:val="24"/>
          <w:szCs w:val="24"/>
        </w:rPr>
        <w:t>I</w:t>
      </w:r>
      <w:r w:rsidR="00EA144D">
        <w:rPr>
          <w:rFonts w:ascii="Times New Roman" w:hAnsi="Times New Roman" w:cs="Times New Roman"/>
          <w:sz w:val="24"/>
          <w:szCs w:val="24"/>
        </w:rPr>
        <w:t>f elected,</w:t>
      </w:r>
      <w:r w:rsidR="00684432">
        <w:rPr>
          <w:rFonts w:ascii="Times New Roman" w:hAnsi="Times New Roman" w:cs="Times New Roman"/>
          <w:sz w:val="24"/>
          <w:szCs w:val="24"/>
        </w:rPr>
        <w:t xml:space="preserve"> </w:t>
      </w:r>
      <w:r w:rsidR="00580FCC">
        <w:rPr>
          <w:rFonts w:ascii="Times New Roman" w:hAnsi="Times New Roman" w:cs="Times New Roman"/>
          <w:sz w:val="24"/>
          <w:szCs w:val="24"/>
        </w:rPr>
        <w:t xml:space="preserve">I will serve with integrity, fairness, and treat every person who enters my courtroom with respect.  I ask for your </w:t>
      </w:r>
      <w:r w:rsidR="00397710">
        <w:rPr>
          <w:rFonts w:ascii="Times New Roman" w:hAnsi="Times New Roman" w:cs="Times New Roman"/>
          <w:sz w:val="24"/>
          <w:szCs w:val="24"/>
        </w:rPr>
        <w:t>endorsement and support.</w:t>
      </w:r>
    </w:p>
    <w:p w14:paraId="07D29C5C" w14:textId="77777777" w:rsidR="00856481" w:rsidRPr="00CD7191" w:rsidRDefault="00856481" w:rsidP="008C25A4">
      <w:pPr>
        <w:pStyle w:val="Body"/>
        <w:spacing w:after="0"/>
        <w:rPr>
          <w:rFonts w:ascii="Times New Roman" w:hAnsi="Times New Roman" w:cs="Times New Roman"/>
          <w:sz w:val="24"/>
          <w:szCs w:val="24"/>
        </w:rPr>
      </w:pPr>
    </w:p>
    <w:p w14:paraId="005F0379" w14:textId="70D51606" w:rsidR="00CD7191" w:rsidRDefault="00CD7191" w:rsidP="00CD7191">
      <w:pPr>
        <w:pStyle w:val="Body"/>
        <w:numPr>
          <w:ilvl w:val="0"/>
          <w:numId w:val="2"/>
        </w:numPr>
        <w:spacing w:after="0"/>
        <w:rPr>
          <w:rFonts w:ascii="Times New Roman" w:eastAsia="Times New Roman" w:hAnsi="Times New Roman" w:cs="Times New Roman"/>
          <w:sz w:val="24"/>
          <w:szCs w:val="24"/>
        </w:rPr>
      </w:pPr>
      <w:r w:rsidRPr="00CD7191">
        <w:rPr>
          <w:rFonts w:ascii="Times New Roman" w:eastAsia="Times New Roman" w:hAnsi="Times New Roman" w:cs="Times New Roman"/>
          <w:sz w:val="24"/>
          <w:szCs w:val="24"/>
        </w:rPr>
        <w:t>What are your qualifications for seeking this office</w:t>
      </w:r>
      <w:r w:rsidR="00867962">
        <w:rPr>
          <w:rFonts w:ascii="Times New Roman" w:eastAsia="Times New Roman" w:hAnsi="Times New Roman" w:cs="Times New Roman"/>
          <w:sz w:val="24"/>
          <w:szCs w:val="24"/>
        </w:rPr>
        <w:t>, and what was the nature of your l</w:t>
      </w:r>
      <w:r w:rsidR="00A161A8">
        <w:rPr>
          <w:rFonts w:ascii="Times New Roman" w:eastAsia="Times New Roman" w:hAnsi="Times New Roman" w:cs="Times New Roman"/>
          <w:sz w:val="24"/>
          <w:szCs w:val="24"/>
        </w:rPr>
        <w:t>egal background and experience</w:t>
      </w:r>
      <w:r w:rsidRPr="00CD7191">
        <w:rPr>
          <w:rFonts w:ascii="Times New Roman" w:eastAsia="Times New Roman" w:hAnsi="Times New Roman" w:cs="Times New Roman"/>
          <w:sz w:val="24"/>
          <w:szCs w:val="24"/>
        </w:rPr>
        <w:t>?</w:t>
      </w:r>
    </w:p>
    <w:p w14:paraId="64E2FB9C" w14:textId="77777777" w:rsidR="009F503B" w:rsidRDefault="009F503B" w:rsidP="009F503B">
      <w:pPr>
        <w:pStyle w:val="Body"/>
        <w:spacing w:after="0"/>
        <w:rPr>
          <w:rFonts w:ascii="Times New Roman" w:eastAsia="Times New Roman" w:hAnsi="Times New Roman" w:cs="Times New Roman"/>
          <w:sz w:val="24"/>
          <w:szCs w:val="24"/>
        </w:rPr>
      </w:pPr>
    </w:p>
    <w:p w14:paraId="20D53EE8" w14:textId="04501A74" w:rsidR="00587EBC" w:rsidRDefault="009F503B" w:rsidP="000221FA">
      <w:pPr>
        <w:ind w:firstLine="720"/>
      </w:pPr>
      <w:r>
        <w:rPr>
          <w:rFonts w:eastAsia="Times New Roman"/>
        </w:rPr>
        <w:t>Since April 2021, I have served as a Commissioner in Pierce County Superior Court.  As a Commissioner</w:t>
      </w:r>
      <w:r w:rsidR="00587EBC">
        <w:rPr>
          <w:rFonts w:eastAsia="Times New Roman"/>
        </w:rPr>
        <w:t>,</w:t>
      </w:r>
      <w:r w:rsidR="00587EBC" w:rsidRPr="00587EBC">
        <w:t xml:space="preserve"> </w:t>
      </w:r>
      <w:r w:rsidR="00587EBC">
        <w:t xml:space="preserve">I understand the commitment necessary </w:t>
      </w:r>
      <w:r w:rsidR="00812534">
        <w:t xml:space="preserve">to serve as an effective Judge </w:t>
      </w:r>
      <w:r w:rsidR="00587EBC">
        <w:t xml:space="preserve">and have firsthand experience presiding over every type of case that our </w:t>
      </w:r>
      <w:r w:rsidR="00812534">
        <w:t>J</w:t>
      </w:r>
      <w:r w:rsidR="00587EBC">
        <w:t xml:space="preserve">udges handle, except jury trials and adult criminal cases.  I also have a record of serving on many of our court’s committees, which service is essential to ensuring our court is administering justice effectively, fairly, and openly.  This record of service has helped me understand and support court administration, which is a necessary component of a Judge’s role.    </w:t>
      </w:r>
    </w:p>
    <w:p w14:paraId="56F1D917" w14:textId="77777777" w:rsidR="00587EBC" w:rsidRDefault="00587EBC" w:rsidP="00587EBC">
      <w:pPr>
        <w:ind w:firstLine="720"/>
      </w:pPr>
    </w:p>
    <w:p w14:paraId="17223787" w14:textId="086C02BD" w:rsidR="00587EBC" w:rsidRDefault="00587EBC" w:rsidP="00FF0100">
      <w:pPr>
        <w:ind w:firstLine="720"/>
      </w:pPr>
      <w:r>
        <w:t xml:space="preserve">Before joining the bench, I had a broad civil practice and worked my way from legal intern to shareholder with Davies Pearson, P.C., a longstanding local firm.  Through this work, I had the opportunity to represent clients in all manner of civil litigation, including business and contract disputes, employment law </w:t>
      </w:r>
      <w:r>
        <w:lastRenderedPageBreak/>
        <w:t xml:space="preserve">cases, estate and trust disputes, consumer protection cases, personal injury cases, securities cases, family law cases, and appeals.  This breadth of civil experience is rare </w:t>
      </w:r>
      <w:proofErr w:type="gramStart"/>
      <w:r>
        <w:t>on</w:t>
      </w:r>
      <w:proofErr w:type="gramEnd"/>
      <w:r>
        <w:t xml:space="preserve"> the Pierce County Superior Court.  </w:t>
      </w:r>
      <w:r w:rsidR="004A6D21">
        <w:t>Early in my legal career, a</w:t>
      </w:r>
      <w:r w:rsidR="00AF1246">
        <w:t xml:space="preserve">s a judicial law clerk, </w:t>
      </w:r>
      <w:r w:rsidR="00CD5C0C">
        <w:t>I worked on dozens of</w:t>
      </w:r>
      <w:r w:rsidR="006B4D27">
        <w:t xml:space="preserve"> felony </w:t>
      </w:r>
      <w:r w:rsidR="00CD5C0C">
        <w:t>criminal cases and civil cases.</w:t>
      </w:r>
      <w:r w:rsidR="00FF0100">
        <w:t xml:space="preserve">  </w:t>
      </w:r>
      <w:r>
        <w:t xml:space="preserve">My </w:t>
      </w:r>
      <w:r w:rsidR="006B4D27">
        <w:t xml:space="preserve">judicial law clerk </w:t>
      </w:r>
      <w:r w:rsidR="00E35C71">
        <w:t xml:space="preserve">experience </w:t>
      </w:r>
      <w:r w:rsidR="006B4D27">
        <w:t xml:space="preserve">and </w:t>
      </w:r>
      <w:r>
        <w:t>broad civil litigation background, coupled with my experience presiding over cases as a</w:t>
      </w:r>
      <w:r w:rsidR="006B4D27">
        <w:t xml:space="preserve"> </w:t>
      </w:r>
      <w:r>
        <w:t>Court Commissioner</w:t>
      </w:r>
      <w:r w:rsidR="0075674F">
        <w:t>,</w:t>
      </w:r>
      <w:r>
        <w:t xml:space="preserve"> make me uniquely suited to start resolving cases in any area from my first day in </w:t>
      </w:r>
      <w:proofErr w:type="gramStart"/>
      <w:r>
        <w:t>office</w:t>
      </w:r>
      <w:proofErr w:type="gramEnd"/>
      <w:r>
        <w:t xml:space="preserve">. </w:t>
      </w:r>
    </w:p>
    <w:p w14:paraId="16B8F1C3" w14:textId="77777777" w:rsidR="00587EBC" w:rsidRDefault="00587EBC" w:rsidP="00587EBC">
      <w:pPr>
        <w:ind w:firstLine="720"/>
      </w:pPr>
    </w:p>
    <w:p w14:paraId="369C8D38" w14:textId="13357DF5" w:rsidR="000235E6" w:rsidRPr="00497399" w:rsidRDefault="00587EBC" w:rsidP="00497399">
      <w:pPr>
        <w:ind w:firstLine="720"/>
      </w:pPr>
      <w:r>
        <w:t xml:space="preserve">I am honored to have the endorsement of retiring incumbent Judge Gretchen Leanderson; a large majority of our current and retired colleagues on the Pierce County Superior Court bench; and </w:t>
      </w:r>
      <w:proofErr w:type="gramStart"/>
      <w:r>
        <w:t>a majority of</w:t>
      </w:r>
      <w:proofErr w:type="gramEnd"/>
      <w:r>
        <w:t xml:space="preserve"> the Justices on the Washington Supreme Court and </w:t>
      </w:r>
      <w:r w:rsidR="00917C44">
        <w:t xml:space="preserve">Judges on the </w:t>
      </w:r>
      <w:r>
        <w:t xml:space="preserve">Court of Appeals, Division II.  Because of my experience and track record as a judicial officer, </w:t>
      </w:r>
      <w:r w:rsidR="00B2720E">
        <w:t>the Tacoma-Pierce County Bar Association, Pierce County Minority Bar Association, Washington Women Layers, and QLAW all deemed me</w:t>
      </w:r>
      <w:r>
        <w:t xml:space="preserve"> </w:t>
      </w:r>
      <w:r>
        <w:rPr>
          <w:b/>
          <w:bCs/>
          <w:i/>
          <w:iCs/>
        </w:rPr>
        <w:t>Exceptionally Well Qualified</w:t>
      </w:r>
      <w:r>
        <w:t xml:space="preserve"> for the position of Superior Court Judge</w:t>
      </w:r>
      <w:r w:rsidR="0085720A">
        <w:t xml:space="preserve">.  </w:t>
      </w:r>
    </w:p>
    <w:p w14:paraId="2EE26B92" w14:textId="77777777" w:rsidR="000235E6" w:rsidRDefault="000235E6" w:rsidP="000235E6">
      <w:pPr>
        <w:pStyle w:val="Body"/>
        <w:spacing w:after="0"/>
        <w:rPr>
          <w:rFonts w:ascii="Times New Roman" w:eastAsia="Times New Roman" w:hAnsi="Times New Roman" w:cs="Times New Roman"/>
          <w:sz w:val="24"/>
          <w:szCs w:val="24"/>
        </w:rPr>
      </w:pPr>
    </w:p>
    <w:p w14:paraId="6FF062EF" w14:textId="4283F037" w:rsidR="000235E6" w:rsidRPr="00CD7191" w:rsidRDefault="000235E6" w:rsidP="00CD7191">
      <w:pPr>
        <w:pStyle w:val="Body"/>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past legal practice emphasized </w:t>
      </w:r>
      <w:r w:rsidR="00867962">
        <w:rPr>
          <w:rFonts w:ascii="Times New Roman" w:eastAsia="Times New Roman" w:hAnsi="Times New Roman" w:cs="Times New Roman"/>
          <w:sz w:val="24"/>
          <w:szCs w:val="24"/>
        </w:rPr>
        <w:t>one area of</w:t>
      </w:r>
      <w:r>
        <w:rPr>
          <w:rFonts w:ascii="Times New Roman" w:eastAsia="Times New Roman" w:hAnsi="Times New Roman" w:cs="Times New Roman"/>
          <w:sz w:val="24"/>
          <w:szCs w:val="24"/>
        </w:rPr>
        <w:t xml:space="preserve"> law, how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you prepare </w:t>
      </w:r>
      <w:r w:rsidR="00867962">
        <w:rPr>
          <w:rFonts w:ascii="Times New Roman" w:eastAsia="Times New Roman" w:hAnsi="Times New Roman" w:cs="Times New Roman"/>
          <w:sz w:val="24"/>
          <w:szCs w:val="24"/>
        </w:rPr>
        <w:t>to decide other disputes</w:t>
      </w:r>
      <w:r w:rsidR="00D434A4">
        <w:rPr>
          <w:rFonts w:ascii="Times New Roman" w:eastAsia="Times New Roman" w:hAnsi="Times New Roman" w:cs="Times New Roman"/>
          <w:sz w:val="24"/>
          <w:szCs w:val="24"/>
        </w:rPr>
        <w:t>?</w:t>
      </w:r>
    </w:p>
    <w:p w14:paraId="1934A249" w14:textId="5C92C3D4" w:rsidR="00CD7191" w:rsidRDefault="00CD7191" w:rsidP="00CD7191">
      <w:pPr>
        <w:pStyle w:val="Body"/>
        <w:spacing w:after="0"/>
        <w:ind w:left="393"/>
        <w:rPr>
          <w:rFonts w:ascii="Times New Roman" w:eastAsia="Times New Roman" w:hAnsi="Times New Roman" w:cs="Times New Roman"/>
          <w:sz w:val="24"/>
          <w:szCs w:val="24"/>
        </w:rPr>
      </w:pPr>
    </w:p>
    <w:p w14:paraId="3234714D" w14:textId="3754F276" w:rsidR="00AC61D9" w:rsidRDefault="00AC61D9" w:rsidP="00F52AB4">
      <w:pPr>
        <w:pStyle w:val="Body"/>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I do have breadth of experienc</w:t>
      </w:r>
      <w:r w:rsidR="006D1FF9">
        <w:rPr>
          <w:rFonts w:ascii="Times New Roman" w:eastAsia="Times New Roman" w:hAnsi="Times New Roman" w:cs="Times New Roman"/>
          <w:sz w:val="24"/>
          <w:szCs w:val="24"/>
        </w:rPr>
        <w:t xml:space="preserve">e, being a Superior Court Judge requires </w:t>
      </w:r>
      <w:r w:rsidR="00F52AB4">
        <w:rPr>
          <w:rFonts w:ascii="Times New Roman" w:eastAsia="Times New Roman" w:hAnsi="Times New Roman" w:cs="Times New Roman"/>
          <w:sz w:val="24"/>
          <w:szCs w:val="24"/>
        </w:rPr>
        <w:t xml:space="preserve">constant learning.  As the trial court of general jurisdiction in Pierce County, </w:t>
      </w:r>
      <w:r w:rsidR="001F1C15">
        <w:rPr>
          <w:rFonts w:ascii="Times New Roman" w:eastAsia="Times New Roman" w:hAnsi="Times New Roman" w:cs="Times New Roman"/>
          <w:sz w:val="24"/>
          <w:szCs w:val="24"/>
        </w:rPr>
        <w:t xml:space="preserve">our Judges are called to address family law, guardianship and probate, real estate, contract, business, </w:t>
      </w:r>
      <w:r w:rsidR="007C6EFD">
        <w:rPr>
          <w:rFonts w:ascii="Times New Roman" w:eastAsia="Times New Roman" w:hAnsi="Times New Roman" w:cs="Times New Roman"/>
          <w:sz w:val="24"/>
          <w:szCs w:val="24"/>
        </w:rPr>
        <w:t xml:space="preserve">civil commitment, and criminal matters, often with scarce preparation time.  </w:t>
      </w:r>
      <w:r w:rsidR="008242B9">
        <w:rPr>
          <w:rFonts w:ascii="Times New Roman" w:eastAsia="Times New Roman" w:hAnsi="Times New Roman" w:cs="Times New Roman"/>
          <w:sz w:val="24"/>
          <w:szCs w:val="24"/>
        </w:rPr>
        <w:t xml:space="preserve">My practice and current work as a </w:t>
      </w:r>
      <w:proofErr w:type="gramStart"/>
      <w:r w:rsidR="008242B9">
        <w:rPr>
          <w:rFonts w:ascii="Times New Roman" w:eastAsia="Times New Roman" w:hAnsi="Times New Roman" w:cs="Times New Roman"/>
          <w:sz w:val="24"/>
          <w:szCs w:val="24"/>
        </w:rPr>
        <w:t>Commissioner</w:t>
      </w:r>
      <w:proofErr w:type="gramEnd"/>
      <w:r w:rsidR="008242B9">
        <w:rPr>
          <w:rFonts w:ascii="Times New Roman" w:eastAsia="Times New Roman" w:hAnsi="Times New Roman" w:cs="Times New Roman"/>
          <w:sz w:val="24"/>
          <w:szCs w:val="24"/>
        </w:rPr>
        <w:t xml:space="preserve"> have equipped me with broad civil law experience</w:t>
      </w:r>
      <w:r w:rsidR="00B04726">
        <w:rPr>
          <w:rFonts w:ascii="Times New Roman" w:eastAsia="Times New Roman" w:hAnsi="Times New Roman" w:cs="Times New Roman"/>
          <w:sz w:val="24"/>
          <w:szCs w:val="24"/>
        </w:rPr>
        <w:t xml:space="preserve"> and I can hit the ground running in all civil cases</w:t>
      </w:r>
      <w:r w:rsidR="008242B9">
        <w:rPr>
          <w:rFonts w:ascii="Times New Roman" w:eastAsia="Times New Roman" w:hAnsi="Times New Roman" w:cs="Times New Roman"/>
          <w:sz w:val="24"/>
          <w:szCs w:val="24"/>
        </w:rPr>
        <w:t xml:space="preserve">.  </w:t>
      </w:r>
      <w:r w:rsidR="00E12C72">
        <w:rPr>
          <w:rFonts w:ascii="Times New Roman" w:eastAsia="Times New Roman" w:hAnsi="Times New Roman" w:cs="Times New Roman"/>
          <w:sz w:val="24"/>
          <w:szCs w:val="24"/>
        </w:rPr>
        <w:t xml:space="preserve">I commit to </w:t>
      </w:r>
      <w:r w:rsidR="00D0380A">
        <w:rPr>
          <w:rFonts w:ascii="Times New Roman" w:eastAsia="Times New Roman" w:hAnsi="Times New Roman" w:cs="Times New Roman"/>
          <w:sz w:val="24"/>
          <w:szCs w:val="24"/>
        </w:rPr>
        <w:t>supplementing my extensive</w:t>
      </w:r>
      <w:r w:rsidR="004529B2">
        <w:rPr>
          <w:rFonts w:ascii="Times New Roman" w:eastAsia="Times New Roman" w:hAnsi="Times New Roman" w:cs="Times New Roman"/>
          <w:sz w:val="24"/>
          <w:szCs w:val="24"/>
        </w:rPr>
        <w:t xml:space="preserve"> </w:t>
      </w:r>
      <w:r w:rsidR="00D0380A">
        <w:rPr>
          <w:rFonts w:ascii="Times New Roman" w:eastAsia="Times New Roman" w:hAnsi="Times New Roman" w:cs="Times New Roman"/>
          <w:sz w:val="24"/>
          <w:szCs w:val="24"/>
        </w:rPr>
        <w:t>background</w:t>
      </w:r>
      <w:r w:rsidR="004529B2">
        <w:rPr>
          <w:rFonts w:ascii="Times New Roman" w:eastAsia="Times New Roman" w:hAnsi="Times New Roman" w:cs="Times New Roman"/>
          <w:sz w:val="24"/>
          <w:szCs w:val="24"/>
        </w:rPr>
        <w:t xml:space="preserve"> in civil </w:t>
      </w:r>
      <w:r w:rsidR="00810E10">
        <w:rPr>
          <w:rFonts w:ascii="Times New Roman" w:eastAsia="Times New Roman" w:hAnsi="Times New Roman" w:cs="Times New Roman"/>
          <w:sz w:val="24"/>
          <w:szCs w:val="24"/>
        </w:rPr>
        <w:t>law</w:t>
      </w:r>
      <w:r w:rsidR="00D0380A">
        <w:rPr>
          <w:rFonts w:ascii="Times New Roman" w:eastAsia="Times New Roman" w:hAnsi="Times New Roman" w:cs="Times New Roman"/>
          <w:sz w:val="24"/>
          <w:szCs w:val="24"/>
        </w:rPr>
        <w:t xml:space="preserve"> by </w:t>
      </w:r>
      <w:r w:rsidR="00E12C72">
        <w:rPr>
          <w:rFonts w:ascii="Times New Roman" w:eastAsia="Times New Roman" w:hAnsi="Times New Roman" w:cs="Times New Roman"/>
          <w:sz w:val="24"/>
          <w:szCs w:val="24"/>
        </w:rPr>
        <w:t xml:space="preserve">studying </w:t>
      </w:r>
      <w:r w:rsidR="001E0BB6">
        <w:rPr>
          <w:rFonts w:ascii="Times New Roman" w:eastAsia="Times New Roman" w:hAnsi="Times New Roman" w:cs="Times New Roman"/>
          <w:sz w:val="24"/>
          <w:szCs w:val="24"/>
        </w:rPr>
        <w:t xml:space="preserve">criminal law and procedure in depth before being sworn in as a Judge.  I </w:t>
      </w:r>
      <w:r w:rsidR="00585773">
        <w:rPr>
          <w:rFonts w:ascii="Times New Roman" w:eastAsia="Times New Roman" w:hAnsi="Times New Roman" w:cs="Times New Roman"/>
          <w:sz w:val="24"/>
          <w:szCs w:val="24"/>
        </w:rPr>
        <w:t>will</w:t>
      </w:r>
      <w:r w:rsidR="001E0BB6">
        <w:rPr>
          <w:rFonts w:ascii="Times New Roman" w:eastAsia="Times New Roman" w:hAnsi="Times New Roman" w:cs="Times New Roman"/>
          <w:sz w:val="24"/>
          <w:szCs w:val="24"/>
        </w:rPr>
        <w:t xml:space="preserve"> do this by</w:t>
      </w:r>
      <w:r w:rsidR="00650304">
        <w:rPr>
          <w:rFonts w:ascii="Times New Roman" w:eastAsia="Times New Roman" w:hAnsi="Times New Roman" w:cs="Times New Roman"/>
          <w:sz w:val="24"/>
          <w:szCs w:val="24"/>
        </w:rPr>
        <w:t xml:space="preserve"> continuing to</w:t>
      </w:r>
      <w:r w:rsidR="001E0BB6">
        <w:rPr>
          <w:rFonts w:ascii="Times New Roman" w:eastAsia="Times New Roman" w:hAnsi="Times New Roman" w:cs="Times New Roman"/>
          <w:sz w:val="24"/>
          <w:szCs w:val="24"/>
        </w:rPr>
        <w:t xml:space="preserve"> review appellate opinions </w:t>
      </w:r>
      <w:r w:rsidR="00650304">
        <w:rPr>
          <w:rFonts w:ascii="Times New Roman" w:eastAsia="Times New Roman" w:hAnsi="Times New Roman" w:cs="Times New Roman"/>
          <w:sz w:val="24"/>
          <w:szCs w:val="24"/>
        </w:rPr>
        <w:t xml:space="preserve">in criminal law as they are issued, </w:t>
      </w:r>
      <w:r w:rsidR="009651ED">
        <w:rPr>
          <w:rFonts w:ascii="Times New Roman" w:eastAsia="Times New Roman" w:hAnsi="Times New Roman" w:cs="Times New Roman"/>
          <w:sz w:val="24"/>
          <w:szCs w:val="24"/>
        </w:rPr>
        <w:t xml:space="preserve">studying Washington Practice’s criminal law and criminal procedure treatises, </w:t>
      </w:r>
      <w:r w:rsidR="00663D64">
        <w:rPr>
          <w:rFonts w:ascii="Times New Roman" w:eastAsia="Times New Roman" w:hAnsi="Times New Roman" w:cs="Times New Roman"/>
          <w:sz w:val="24"/>
          <w:szCs w:val="24"/>
        </w:rPr>
        <w:t>reviewing</w:t>
      </w:r>
      <w:r w:rsidR="009651ED">
        <w:rPr>
          <w:rFonts w:ascii="Times New Roman" w:eastAsia="Times New Roman" w:hAnsi="Times New Roman" w:cs="Times New Roman"/>
          <w:sz w:val="24"/>
          <w:szCs w:val="24"/>
        </w:rPr>
        <w:t xml:space="preserve"> criminal law and procedure judicial </w:t>
      </w:r>
      <w:r w:rsidR="004269E6">
        <w:rPr>
          <w:rFonts w:ascii="Times New Roman" w:eastAsia="Times New Roman" w:hAnsi="Times New Roman" w:cs="Times New Roman"/>
          <w:sz w:val="24"/>
          <w:szCs w:val="24"/>
        </w:rPr>
        <w:t>training materials</w:t>
      </w:r>
      <w:r w:rsidR="009651ED">
        <w:rPr>
          <w:rFonts w:ascii="Times New Roman" w:eastAsia="Times New Roman" w:hAnsi="Times New Roman" w:cs="Times New Roman"/>
          <w:sz w:val="24"/>
          <w:szCs w:val="24"/>
        </w:rPr>
        <w:t xml:space="preserve"> to which I already have access on Washington’s Inside Courts system, viewing </w:t>
      </w:r>
      <w:r w:rsidR="00663D64">
        <w:rPr>
          <w:rFonts w:ascii="Times New Roman" w:eastAsia="Times New Roman" w:hAnsi="Times New Roman" w:cs="Times New Roman"/>
          <w:sz w:val="24"/>
          <w:szCs w:val="24"/>
        </w:rPr>
        <w:t xml:space="preserve">the recorded criminal law sessions from the 2024 Judicial College (and participating in the 2025 Judicial College), </w:t>
      </w:r>
      <w:r w:rsidR="004025A6">
        <w:rPr>
          <w:rFonts w:ascii="Times New Roman" w:eastAsia="Times New Roman" w:hAnsi="Times New Roman" w:cs="Times New Roman"/>
          <w:sz w:val="24"/>
          <w:szCs w:val="24"/>
        </w:rPr>
        <w:t xml:space="preserve">and </w:t>
      </w:r>
      <w:r w:rsidR="009651ED">
        <w:rPr>
          <w:rFonts w:ascii="Times New Roman" w:eastAsia="Times New Roman" w:hAnsi="Times New Roman" w:cs="Times New Roman"/>
          <w:sz w:val="24"/>
          <w:szCs w:val="24"/>
        </w:rPr>
        <w:t xml:space="preserve">observing </w:t>
      </w:r>
      <w:r w:rsidR="00663D64">
        <w:rPr>
          <w:rFonts w:ascii="Times New Roman" w:eastAsia="Times New Roman" w:hAnsi="Times New Roman" w:cs="Times New Roman"/>
          <w:sz w:val="24"/>
          <w:szCs w:val="24"/>
        </w:rPr>
        <w:t xml:space="preserve">as many </w:t>
      </w:r>
      <w:r w:rsidR="009651ED">
        <w:rPr>
          <w:rFonts w:ascii="Times New Roman" w:eastAsia="Times New Roman" w:hAnsi="Times New Roman" w:cs="Times New Roman"/>
          <w:sz w:val="24"/>
          <w:szCs w:val="24"/>
        </w:rPr>
        <w:t>criminal law proceedings</w:t>
      </w:r>
      <w:r w:rsidR="00663D64">
        <w:rPr>
          <w:rFonts w:ascii="Times New Roman" w:eastAsia="Times New Roman" w:hAnsi="Times New Roman" w:cs="Times New Roman"/>
          <w:sz w:val="24"/>
          <w:szCs w:val="24"/>
        </w:rPr>
        <w:t xml:space="preserve"> as possible during throughout the year.</w:t>
      </w:r>
      <w:r w:rsidR="004025A6">
        <w:rPr>
          <w:rFonts w:ascii="Times New Roman" w:eastAsia="Times New Roman" w:hAnsi="Times New Roman" w:cs="Times New Roman"/>
          <w:sz w:val="24"/>
          <w:szCs w:val="24"/>
        </w:rPr>
        <w:t xml:space="preserve"> </w:t>
      </w:r>
    </w:p>
    <w:p w14:paraId="056F8119" w14:textId="77777777" w:rsidR="00856481" w:rsidRDefault="00856481" w:rsidP="00CD7191">
      <w:pPr>
        <w:pStyle w:val="Body"/>
        <w:spacing w:after="0"/>
        <w:ind w:left="393"/>
        <w:rPr>
          <w:rFonts w:ascii="Times New Roman" w:eastAsia="Times New Roman" w:hAnsi="Times New Roman" w:cs="Times New Roman"/>
          <w:sz w:val="24"/>
          <w:szCs w:val="24"/>
        </w:rPr>
      </w:pPr>
    </w:p>
    <w:p w14:paraId="2DD0F489" w14:textId="46509DD3" w:rsidR="00CD7191" w:rsidRPr="00782AC5" w:rsidRDefault="00CD7191" w:rsidP="00CD7191">
      <w:pPr>
        <w:pStyle w:val="ListParagraph"/>
        <w:numPr>
          <w:ilvl w:val="0"/>
          <w:numId w:val="2"/>
        </w:numPr>
        <w:spacing w:line="360" w:lineRule="atLeast"/>
        <w:rPr>
          <w:rFonts w:eastAsia="Times New Roman"/>
          <w:bCs/>
        </w:rPr>
      </w:pPr>
      <w:r w:rsidRPr="00CD7191">
        <w:t>What are the most important issues for the jurisdiction you would serve or for the court you seek to join?</w:t>
      </w:r>
    </w:p>
    <w:p w14:paraId="2314BB9F" w14:textId="77777777" w:rsidR="00782AC5" w:rsidRPr="00CD7191" w:rsidRDefault="00782AC5" w:rsidP="00782AC5">
      <w:pPr>
        <w:pStyle w:val="ListParagraph"/>
        <w:spacing w:line="360" w:lineRule="atLeast"/>
        <w:ind w:left="393"/>
        <w:rPr>
          <w:rFonts w:eastAsia="Times New Roman"/>
          <w:bCs/>
        </w:rPr>
      </w:pPr>
    </w:p>
    <w:p w14:paraId="605942A2" w14:textId="2594C5DA" w:rsidR="00CD7191" w:rsidRPr="00CD7191" w:rsidRDefault="008672CD" w:rsidP="000221FA">
      <w:pPr>
        <w:pStyle w:val="ListParagraph"/>
        <w:spacing w:line="276" w:lineRule="auto"/>
        <w:ind w:left="0" w:firstLine="720"/>
        <w:rPr>
          <w:rFonts w:eastAsia="Times New Roman"/>
          <w:bCs/>
        </w:rPr>
      </w:pPr>
      <w:r>
        <w:rPr>
          <w:rFonts w:eastAsia="Times New Roman"/>
          <w:bCs/>
        </w:rPr>
        <w:t xml:space="preserve">The Pierce County Superior Court is </w:t>
      </w:r>
      <w:r w:rsidR="00A16A92">
        <w:rPr>
          <w:rFonts w:eastAsia="Times New Roman"/>
          <w:bCs/>
        </w:rPr>
        <w:t>unique,</w:t>
      </w:r>
      <w:r w:rsidR="00AB4DAB">
        <w:rPr>
          <w:rFonts w:eastAsia="Times New Roman"/>
          <w:bCs/>
        </w:rPr>
        <w:t xml:space="preserve"> and we need experienced judicial officers to resolve cases</w:t>
      </w:r>
      <w:r>
        <w:rPr>
          <w:rFonts w:eastAsia="Times New Roman"/>
          <w:bCs/>
        </w:rPr>
        <w:t xml:space="preserve">.  Unfortunately, we lead the state in filings for civil protection order and </w:t>
      </w:r>
      <w:r w:rsidR="00334BC9">
        <w:rPr>
          <w:rFonts w:eastAsia="Times New Roman"/>
          <w:bCs/>
        </w:rPr>
        <w:t>m</w:t>
      </w:r>
      <w:r w:rsidR="00EB3F9C">
        <w:rPr>
          <w:rFonts w:eastAsia="Times New Roman"/>
          <w:bCs/>
        </w:rPr>
        <w:t xml:space="preserve">inor </w:t>
      </w:r>
      <w:r w:rsidR="00334BC9">
        <w:rPr>
          <w:rFonts w:eastAsia="Times New Roman"/>
          <w:bCs/>
        </w:rPr>
        <w:t>g</w:t>
      </w:r>
      <w:r w:rsidR="00EB3F9C">
        <w:rPr>
          <w:rFonts w:eastAsia="Times New Roman"/>
          <w:bCs/>
        </w:rPr>
        <w:t>uardianship</w:t>
      </w:r>
      <w:r w:rsidR="00AE37AA">
        <w:rPr>
          <w:rFonts w:eastAsia="Times New Roman"/>
          <w:bCs/>
        </w:rPr>
        <w:t xml:space="preserve"> cases</w:t>
      </w:r>
      <w:r w:rsidR="00782AC5">
        <w:rPr>
          <w:rFonts w:eastAsia="Times New Roman"/>
          <w:bCs/>
        </w:rPr>
        <w:t>, which require significant</w:t>
      </w:r>
      <w:r w:rsidR="007F51AA">
        <w:rPr>
          <w:rFonts w:eastAsia="Times New Roman"/>
          <w:bCs/>
        </w:rPr>
        <w:t xml:space="preserve"> investment of</w:t>
      </w:r>
      <w:r w:rsidR="00782AC5">
        <w:rPr>
          <w:rFonts w:eastAsia="Times New Roman"/>
          <w:bCs/>
        </w:rPr>
        <w:t xml:space="preserve"> </w:t>
      </w:r>
      <w:r w:rsidR="007F51AA">
        <w:rPr>
          <w:rFonts w:eastAsia="Times New Roman"/>
          <w:bCs/>
        </w:rPr>
        <w:t>time at both the Commissioner and Judge levels</w:t>
      </w:r>
      <w:r w:rsidR="00EB3F9C">
        <w:rPr>
          <w:rFonts w:eastAsia="Times New Roman"/>
          <w:bCs/>
        </w:rPr>
        <w:t xml:space="preserve">.  </w:t>
      </w:r>
      <w:r w:rsidR="00AE37AA">
        <w:rPr>
          <w:rFonts w:eastAsia="Times New Roman"/>
          <w:bCs/>
        </w:rPr>
        <w:t>W</w:t>
      </w:r>
      <w:r w:rsidR="005972A6">
        <w:rPr>
          <w:rFonts w:eastAsia="Times New Roman"/>
          <w:bCs/>
        </w:rPr>
        <w:t xml:space="preserve">e also have a high volume </w:t>
      </w:r>
      <w:r w:rsidR="00AE37AA">
        <w:rPr>
          <w:rFonts w:eastAsia="Times New Roman"/>
          <w:bCs/>
        </w:rPr>
        <w:t>of Involuntary Treatment Act cases and a backlog of criminal cases since the pandemic</w:t>
      </w:r>
      <w:r w:rsidR="00150734">
        <w:rPr>
          <w:rFonts w:eastAsia="Times New Roman"/>
          <w:bCs/>
        </w:rPr>
        <w:t xml:space="preserve">.  </w:t>
      </w:r>
      <w:proofErr w:type="gramStart"/>
      <w:r w:rsidR="00150734">
        <w:rPr>
          <w:rFonts w:eastAsia="Times New Roman"/>
          <w:bCs/>
        </w:rPr>
        <w:t>At the same time that</w:t>
      </w:r>
      <w:proofErr w:type="gramEnd"/>
      <w:r w:rsidR="00150734">
        <w:rPr>
          <w:rFonts w:eastAsia="Times New Roman"/>
          <w:bCs/>
        </w:rPr>
        <w:t xml:space="preserve"> we are navigating these challenges, </w:t>
      </w:r>
      <w:r w:rsidR="00B37E08">
        <w:rPr>
          <w:rFonts w:eastAsia="Times New Roman"/>
          <w:bCs/>
        </w:rPr>
        <w:t xml:space="preserve">four </w:t>
      </w:r>
      <w:r w:rsidR="00441A09">
        <w:rPr>
          <w:rFonts w:eastAsia="Times New Roman"/>
          <w:bCs/>
        </w:rPr>
        <w:t xml:space="preserve">of our most </w:t>
      </w:r>
      <w:r w:rsidR="00D52F37">
        <w:rPr>
          <w:rFonts w:eastAsia="Times New Roman"/>
          <w:bCs/>
        </w:rPr>
        <w:t>experienced judges are retiring at the end of 2024.</w:t>
      </w:r>
      <w:r w:rsidR="00C759F1">
        <w:rPr>
          <w:rFonts w:eastAsia="Times New Roman"/>
          <w:bCs/>
        </w:rPr>
        <w:t xml:space="preserve">  </w:t>
      </w:r>
      <w:r w:rsidR="0007076E">
        <w:rPr>
          <w:rFonts w:eastAsia="Times New Roman"/>
          <w:bCs/>
        </w:rPr>
        <w:t>This means that we will need Judges who are pr</w:t>
      </w:r>
      <w:r w:rsidR="00F67856">
        <w:rPr>
          <w:rFonts w:eastAsia="Times New Roman"/>
          <w:bCs/>
        </w:rPr>
        <w:t xml:space="preserve">epared to dive in </w:t>
      </w:r>
      <w:r w:rsidR="007F51AA">
        <w:rPr>
          <w:rFonts w:eastAsia="Times New Roman"/>
          <w:bCs/>
        </w:rPr>
        <w:t xml:space="preserve">and serve in any judicial rotation needed </w:t>
      </w:r>
      <w:r w:rsidR="00F67856">
        <w:rPr>
          <w:rFonts w:eastAsia="Times New Roman"/>
          <w:bCs/>
        </w:rPr>
        <w:t xml:space="preserve">and work on court </w:t>
      </w:r>
      <w:r w:rsidR="00DD61FE">
        <w:rPr>
          <w:rFonts w:eastAsia="Times New Roman"/>
          <w:bCs/>
        </w:rPr>
        <w:t xml:space="preserve">committees to </w:t>
      </w:r>
      <w:r w:rsidR="00DE089E">
        <w:rPr>
          <w:rFonts w:eastAsia="Times New Roman"/>
          <w:bCs/>
        </w:rPr>
        <w:t xml:space="preserve">maintain and improve our court’s service to the community.  </w:t>
      </w:r>
      <w:r w:rsidR="004F2576">
        <w:rPr>
          <w:rFonts w:eastAsia="Times New Roman"/>
          <w:bCs/>
        </w:rPr>
        <w:t>As a</w:t>
      </w:r>
      <w:r w:rsidR="00C7643A">
        <w:rPr>
          <w:rFonts w:eastAsia="Times New Roman"/>
          <w:bCs/>
        </w:rPr>
        <w:t>n experienced</w:t>
      </w:r>
      <w:r w:rsidR="004F2576">
        <w:rPr>
          <w:rFonts w:eastAsia="Times New Roman"/>
          <w:bCs/>
        </w:rPr>
        <w:t xml:space="preserve"> judicial officer who will have been with the court</w:t>
      </w:r>
      <w:r w:rsidR="00C615E2">
        <w:rPr>
          <w:rFonts w:eastAsia="Times New Roman"/>
          <w:bCs/>
        </w:rPr>
        <w:t xml:space="preserve"> and actively participating in court administration</w:t>
      </w:r>
      <w:r w:rsidR="004F2576">
        <w:rPr>
          <w:rFonts w:eastAsia="Times New Roman"/>
          <w:bCs/>
        </w:rPr>
        <w:t xml:space="preserve"> for nearly four years</w:t>
      </w:r>
      <w:r w:rsidR="00BF6191">
        <w:rPr>
          <w:rFonts w:eastAsia="Times New Roman"/>
          <w:bCs/>
        </w:rPr>
        <w:t xml:space="preserve"> when the term starts, I am </w:t>
      </w:r>
      <w:r w:rsidR="00930371">
        <w:rPr>
          <w:rFonts w:eastAsia="Times New Roman"/>
          <w:bCs/>
        </w:rPr>
        <w:t>well-</w:t>
      </w:r>
      <w:r w:rsidR="00BF6191">
        <w:rPr>
          <w:rFonts w:eastAsia="Times New Roman"/>
          <w:bCs/>
        </w:rPr>
        <w:t>situated to help</w:t>
      </w:r>
      <w:r w:rsidR="00B37E08">
        <w:rPr>
          <w:rFonts w:eastAsia="Times New Roman"/>
          <w:bCs/>
        </w:rPr>
        <w:t xml:space="preserve"> the court navigate </w:t>
      </w:r>
      <w:r w:rsidR="00C7643A">
        <w:rPr>
          <w:rFonts w:eastAsia="Times New Roman"/>
          <w:bCs/>
        </w:rPr>
        <w:t>this transition</w:t>
      </w:r>
      <w:r w:rsidR="00A85BE1">
        <w:rPr>
          <w:rFonts w:eastAsia="Times New Roman"/>
          <w:bCs/>
        </w:rPr>
        <w:t>.</w:t>
      </w:r>
      <w:r w:rsidR="00B45FA8">
        <w:rPr>
          <w:rFonts w:eastAsia="Times New Roman"/>
          <w:bCs/>
        </w:rPr>
        <w:t xml:space="preserve"> </w:t>
      </w:r>
    </w:p>
    <w:p w14:paraId="038B0CD8" w14:textId="77777777" w:rsidR="00CD7191" w:rsidRPr="00CD7191" w:rsidRDefault="00CD7191" w:rsidP="00CD7191">
      <w:pPr>
        <w:spacing w:line="360" w:lineRule="atLeast"/>
        <w:rPr>
          <w:rFonts w:eastAsia="Times New Roman"/>
          <w:lang w:val="en"/>
        </w:rPr>
      </w:pPr>
    </w:p>
    <w:p w14:paraId="40F6D6B6" w14:textId="77777777" w:rsidR="00CD7191" w:rsidRPr="00CD7191" w:rsidRDefault="000E2B62" w:rsidP="008C25A4">
      <w:pPr>
        <w:pStyle w:val="Body"/>
        <w:numPr>
          <w:ilvl w:val="0"/>
          <w:numId w:val="2"/>
        </w:numPr>
        <w:spacing w:after="0"/>
        <w:rPr>
          <w:rFonts w:ascii="Times New Roman" w:eastAsia="Times New Roman" w:hAnsi="Times New Roman" w:cs="Times New Roman"/>
          <w:sz w:val="24"/>
          <w:szCs w:val="24"/>
        </w:rPr>
      </w:pPr>
      <w:r w:rsidRPr="00CD7191">
        <w:rPr>
          <w:rFonts w:ascii="Times New Roman" w:hAnsi="Times New Roman" w:cs="Times New Roman"/>
          <w:sz w:val="24"/>
          <w:szCs w:val="24"/>
        </w:rPr>
        <w:t xml:space="preserve">Why should the Pierce County Democratic Party support you for this position? </w:t>
      </w:r>
    </w:p>
    <w:p w14:paraId="7ECFDCD8" w14:textId="77777777" w:rsidR="00CD7191" w:rsidRDefault="00CD7191" w:rsidP="006F6658">
      <w:pPr>
        <w:pStyle w:val="Body"/>
        <w:spacing w:after="0"/>
        <w:ind w:left="393"/>
        <w:rPr>
          <w:rFonts w:ascii="Times New Roman" w:hAnsi="Times New Roman" w:cs="Times New Roman"/>
          <w:sz w:val="24"/>
          <w:szCs w:val="24"/>
        </w:rPr>
      </w:pPr>
    </w:p>
    <w:p w14:paraId="201989B8" w14:textId="77777777" w:rsidR="00D95D64" w:rsidRDefault="007934D0"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 xml:space="preserve">I ask for your organization’s endorsement because I am uniquely qualified </w:t>
      </w:r>
      <w:r w:rsidR="000D091A">
        <w:rPr>
          <w:rFonts w:ascii="Times New Roman" w:hAnsi="Times New Roman" w:cs="Times New Roman"/>
          <w:sz w:val="24"/>
          <w:szCs w:val="24"/>
        </w:rPr>
        <w:t xml:space="preserve">to serve as Judge in Pierce County Superior Court, Department 15. </w:t>
      </w:r>
      <w:r w:rsidR="007112A2">
        <w:rPr>
          <w:rFonts w:ascii="Times New Roman" w:hAnsi="Times New Roman" w:cs="Times New Roman"/>
          <w:sz w:val="24"/>
          <w:szCs w:val="24"/>
        </w:rPr>
        <w:t xml:space="preserve"> </w:t>
      </w:r>
      <w:r w:rsidR="00E422D1">
        <w:rPr>
          <w:rFonts w:ascii="Times New Roman" w:hAnsi="Times New Roman" w:cs="Times New Roman"/>
          <w:sz w:val="24"/>
          <w:szCs w:val="24"/>
        </w:rPr>
        <w:t>I have both the legal acumen</w:t>
      </w:r>
      <w:r w:rsidR="00BA1FAD">
        <w:rPr>
          <w:rFonts w:ascii="Times New Roman" w:hAnsi="Times New Roman" w:cs="Times New Roman"/>
          <w:sz w:val="24"/>
          <w:szCs w:val="24"/>
        </w:rPr>
        <w:t>,</w:t>
      </w:r>
      <w:r w:rsidR="00E422D1">
        <w:rPr>
          <w:rFonts w:ascii="Times New Roman" w:hAnsi="Times New Roman" w:cs="Times New Roman"/>
          <w:sz w:val="24"/>
          <w:szCs w:val="24"/>
        </w:rPr>
        <w:t xml:space="preserve"> record of service</w:t>
      </w:r>
      <w:r w:rsidR="00BA1FAD">
        <w:rPr>
          <w:rFonts w:ascii="Times New Roman" w:hAnsi="Times New Roman" w:cs="Times New Roman"/>
          <w:sz w:val="24"/>
          <w:szCs w:val="24"/>
        </w:rPr>
        <w:t>, community support</w:t>
      </w:r>
      <w:r w:rsidR="00E70A62">
        <w:rPr>
          <w:rFonts w:ascii="Times New Roman" w:hAnsi="Times New Roman" w:cs="Times New Roman"/>
          <w:sz w:val="24"/>
          <w:szCs w:val="24"/>
        </w:rPr>
        <w:t>, and campaign plan</w:t>
      </w:r>
      <w:r w:rsidR="00E422D1">
        <w:rPr>
          <w:rFonts w:ascii="Times New Roman" w:hAnsi="Times New Roman" w:cs="Times New Roman"/>
          <w:sz w:val="24"/>
          <w:szCs w:val="24"/>
        </w:rPr>
        <w:t xml:space="preserve"> </w:t>
      </w:r>
      <w:r w:rsidR="00F03972">
        <w:rPr>
          <w:rFonts w:ascii="Times New Roman" w:hAnsi="Times New Roman" w:cs="Times New Roman"/>
          <w:sz w:val="24"/>
          <w:szCs w:val="24"/>
        </w:rPr>
        <w:t xml:space="preserve">to </w:t>
      </w:r>
      <w:r w:rsidR="00BA1FAD">
        <w:rPr>
          <w:rFonts w:ascii="Times New Roman" w:hAnsi="Times New Roman" w:cs="Times New Roman"/>
          <w:sz w:val="24"/>
          <w:szCs w:val="24"/>
        </w:rPr>
        <w:t>warrant</w:t>
      </w:r>
      <w:r w:rsidR="00F03972">
        <w:rPr>
          <w:rFonts w:ascii="Times New Roman" w:hAnsi="Times New Roman" w:cs="Times New Roman"/>
          <w:sz w:val="24"/>
          <w:szCs w:val="24"/>
        </w:rPr>
        <w:t xml:space="preserve"> your endorsement.  </w:t>
      </w:r>
      <w:r w:rsidR="00E422D1" w:rsidRPr="00E422D1">
        <w:rPr>
          <w:rFonts w:ascii="Times New Roman" w:hAnsi="Times New Roman" w:cs="Times New Roman"/>
          <w:sz w:val="24"/>
          <w:szCs w:val="24"/>
        </w:rPr>
        <w:t xml:space="preserve">Throughout my career, I have endeavored to both improve access to justice and eliminate bias in the justice system and legal profession.  For example, as an attorney in </w:t>
      </w:r>
      <w:r w:rsidR="00E422D1" w:rsidRPr="00E422D1">
        <w:rPr>
          <w:rFonts w:ascii="Times New Roman" w:hAnsi="Times New Roman" w:cs="Times New Roman"/>
          <w:sz w:val="24"/>
          <w:szCs w:val="24"/>
        </w:rPr>
        <w:lastRenderedPageBreak/>
        <w:t>private practice, I volunteered with other members of the Tacoma-Pierce County Bar Association’s Guardianship Committee to develop plain language instructions and information</w:t>
      </w:r>
      <w:r w:rsidR="0021377B">
        <w:rPr>
          <w:rFonts w:ascii="Times New Roman" w:hAnsi="Times New Roman" w:cs="Times New Roman"/>
          <w:sz w:val="24"/>
          <w:szCs w:val="24"/>
        </w:rPr>
        <w:t xml:space="preserve">al guides </w:t>
      </w:r>
      <w:r w:rsidR="00E422D1" w:rsidRPr="00E422D1">
        <w:rPr>
          <w:rFonts w:ascii="Times New Roman" w:hAnsi="Times New Roman" w:cs="Times New Roman"/>
          <w:sz w:val="24"/>
          <w:szCs w:val="24"/>
        </w:rPr>
        <w:t xml:space="preserve">for unrepresented persons attempting to navigate the complicated process of petitioning for </w:t>
      </w:r>
      <w:r w:rsidR="0021377B">
        <w:rPr>
          <w:rFonts w:ascii="Times New Roman" w:hAnsi="Times New Roman" w:cs="Times New Roman"/>
          <w:sz w:val="24"/>
          <w:szCs w:val="24"/>
        </w:rPr>
        <w:t xml:space="preserve">adult </w:t>
      </w:r>
      <w:r w:rsidR="00E422D1" w:rsidRPr="00E422D1">
        <w:rPr>
          <w:rFonts w:ascii="Times New Roman" w:hAnsi="Times New Roman" w:cs="Times New Roman"/>
          <w:sz w:val="24"/>
          <w:szCs w:val="24"/>
        </w:rPr>
        <w:t xml:space="preserve">guardianship.  This work was in connection with both the Pierce County Law Library and Tacoma Pro Bono.  I also </w:t>
      </w:r>
      <w:r w:rsidR="00125CEC">
        <w:rPr>
          <w:rFonts w:ascii="Times New Roman" w:hAnsi="Times New Roman" w:cs="Times New Roman"/>
          <w:sz w:val="24"/>
          <w:szCs w:val="24"/>
        </w:rPr>
        <w:t>gladly accepted appointments by the court in</w:t>
      </w:r>
      <w:r w:rsidR="00E422D1" w:rsidRPr="00E422D1">
        <w:rPr>
          <w:rFonts w:ascii="Times New Roman" w:hAnsi="Times New Roman" w:cs="Times New Roman"/>
          <w:sz w:val="24"/>
          <w:szCs w:val="24"/>
        </w:rPr>
        <w:t xml:space="preserve"> guardianship matters to gather information and report </w:t>
      </w:r>
      <w:r w:rsidR="00125CEC">
        <w:rPr>
          <w:rFonts w:ascii="Times New Roman" w:hAnsi="Times New Roman" w:cs="Times New Roman"/>
          <w:sz w:val="24"/>
          <w:szCs w:val="24"/>
        </w:rPr>
        <w:t xml:space="preserve">back </w:t>
      </w:r>
      <w:r w:rsidR="00E422D1" w:rsidRPr="00E422D1">
        <w:rPr>
          <w:rFonts w:ascii="Times New Roman" w:hAnsi="Times New Roman" w:cs="Times New Roman"/>
          <w:sz w:val="24"/>
          <w:szCs w:val="24"/>
        </w:rPr>
        <w:t>to the court on the expressed desires and best interests of some of the most vulnerable persons in our community, including supporting access to justice for persons facing financial exploitation from neighbors and family members, languishing in hospitals or rehabilitation centers without access to anyone to assist with surrogate decision-making or provide the informed consent needed for them to leave that restrictive treatment setting, or discharging from Western State Hospital.</w:t>
      </w:r>
      <w:r w:rsidR="00EA548C">
        <w:rPr>
          <w:rFonts w:ascii="Times New Roman" w:hAnsi="Times New Roman" w:cs="Times New Roman"/>
          <w:sz w:val="24"/>
          <w:szCs w:val="24"/>
        </w:rPr>
        <w:t xml:space="preserve">  </w:t>
      </w:r>
    </w:p>
    <w:p w14:paraId="3D915DF0" w14:textId="77777777" w:rsidR="00D95D64" w:rsidRDefault="00D95D64" w:rsidP="000221FA">
      <w:pPr>
        <w:pStyle w:val="Body"/>
        <w:spacing w:after="0"/>
        <w:ind w:firstLine="720"/>
        <w:rPr>
          <w:rFonts w:ascii="Times New Roman" w:hAnsi="Times New Roman" w:cs="Times New Roman"/>
          <w:sz w:val="24"/>
          <w:szCs w:val="24"/>
        </w:rPr>
      </w:pPr>
    </w:p>
    <w:p w14:paraId="322584F1" w14:textId="286FF26E" w:rsidR="006F6658" w:rsidRDefault="00EA548C"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 xml:space="preserve">As a judicial officer, </w:t>
      </w:r>
      <w:r w:rsidR="00D95D64" w:rsidRPr="00D95D64">
        <w:rPr>
          <w:rFonts w:ascii="Times New Roman" w:hAnsi="Times New Roman" w:cs="Times New Roman"/>
          <w:sz w:val="24"/>
          <w:szCs w:val="24"/>
        </w:rPr>
        <w:t xml:space="preserve">I am personally and professionally committed to increasing equity in the court system and legal profession.  I consider doing so an ethical imperative.  I further this work through my service on the Pierce County Superior Court’s DEI Committee and the Superior Court Judges’ Association’s Equity and Fairness Committee, through which we work to ensure court spaces in which all members of the community are welcome.  For example, I helped draft and advocate for the inclusion statement that is now present on the homepage of the Pierce County Superior Court’s website, alongside a gender and pronoun inclusivity graphic, and a link to the Washington Supreme Court’s June 2020 Commitment to Diversity statement.  </w:t>
      </w:r>
      <w:r w:rsidR="00D95D64" w:rsidRPr="00D95D64">
        <w:rPr>
          <w:rFonts w:ascii="Times New Roman" w:hAnsi="Times New Roman" w:cs="Times New Roman"/>
          <w:i/>
          <w:iCs/>
          <w:sz w:val="24"/>
          <w:szCs w:val="24"/>
        </w:rPr>
        <w:t>See</w:t>
      </w:r>
      <w:r w:rsidR="00D95D64" w:rsidRPr="00D95D64">
        <w:rPr>
          <w:rFonts w:ascii="Times New Roman" w:hAnsi="Times New Roman" w:cs="Times New Roman"/>
          <w:sz w:val="24"/>
          <w:szCs w:val="24"/>
        </w:rPr>
        <w:t xml:space="preserve"> </w:t>
      </w:r>
      <w:hyperlink r:id="rId8" w:history="1">
        <w:r w:rsidR="00D95D64" w:rsidRPr="00D95D64">
          <w:rPr>
            <w:rStyle w:val="Hyperlink"/>
            <w:rFonts w:ascii="Times New Roman" w:hAnsi="Times New Roman" w:cs="Times New Roman"/>
            <w:sz w:val="24"/>
            <w:szCs w:val="24"/>
          </w:rPr>
          <w:t>www.piercecountywa.gov/122/Superior-Court</w:t>
        </w:r>
      </w:hyperlink>
      <w:r w:rsidR="00D95D64" w:rsidRPr="00D95D64">
        <w:rPr>
          <w:rFonts w:ascii="Times New Roman" w:hAnsi="Times New Roman" w:cs="Times New Roman"/>
          <w:sz w:val="24"/>
          <w:szCs w:val="24"/>
        </w:rPr>
        <w:t>.</w:t>
      </w:r>
      <w:r w:rsidR="003643BF">
        <w:rPr>
          <w:rFonts w:ascii="Times New Roman" w:hAnsi="Times New Roman" w:cs="Times New Roman"/>
          <w:sz w:val="24"/>
          <w:szCs w:val="24"/>
        </w:rPr>
        <w:t xml:space="preserve"> </w:t>
      </w:r>
      <w:r w:rsidR="00D95D64" w:rsidRPr="00D95D64">
        <w:rPr>
          <w:rFonts w:ascii="Times New Roman" w:hAnsi="Times New Roman" w:cs="Times New Roman"/>
          <w:sz w:val="24"/>
          <w:szCs w:val="24"/>
        </w:rPr>
        <w:t xml:space="preserve"> In addition, before taking the bench, I served on the boards of both the YWCA Pierce County and the Pierce County Washington Women Lawyers, both organizations focused on empowering women.</w:t>
      </w:r>
      <w:r w:rsidR="004A34A6">
        <w:rPr>
          <w:rFonts w:ascii="Times New Roman" w:hAnsi="Times New Roman" w:cs="Times New Roman"/>
          <w:sz w:val="24"/>
          <w:szCs w:val="24"/>
        </w:rPr>
        <w:t xml:space="preserve"> </w:t>
      </w:r>
      <w:r w:rsidR="00C510FA">
        <w:rPr>
          <w:rFonts w:ascii="Times New Roman" w:hAnsi="Times New Roman" w:cs="Times New Roman"/>
          <w:sz w:val="24"/>
          <w:szCs w:val="24"/>
        </w:rPr>
        <w:t xml:space="preserve"> While </w:t>
      </w:r>
      <w:proofErr w:type="gramStart"/>
      <w:r w:rsidR="00C510FA">
        <w:rPr>
          <w:rFonts w:ascii="Times New Roman" w:hAnsi="Times New Roman" w:cs="Times New Roman"/>
          <w:sz w:val="24"/>
          <w:szCs w:val="24"/>
        </w:rPr>
        <w:t>judicial</w:t>
      </w:r>
      <w:proofErr w:type="gramEnd"/>
      <w:r w:rsidR="00C510FA">
        <w:rPr>
          <w:rFonts w:ascii="Times New Roman" w:hAnsi="Times New Roman" w:cs="Times New Roman"/>
          <w:sz w:val="24"/>
          <w:szCs w:val="24"/>
        </w:rPr>
        <w:t xml:space="preserve"> office is steadfastly non-partisan, my record of service d</w:t>
      </w:r>
      <w:r w:rsidR="000C117F">
        <w:rPr>
          <w:rFonts w:ascii="Times New Roman" w:hAnsi="Times New Roman" w:cs="Times New Roman"/>
          <w:sz w:val="24"/>
          <w:szCs w:val="24"/>
        </w:rPr>
        <w:t>emonstrates my values.</w:t>
      </w:r>
    </w:p>
    <w:p w14:paraId="075844AE" w14:textId="77777777" w:rsidR="00CD7191" w:rsidRDefault="00CD7191" w:rsidP="00CD7191">
      <w:pPr>
        <w:pStyle w:val="Body"/>
        <w:spacing w:after="0"/>
        <w:rPr>
          <w:rFonts w:ascii="Times New Roman" w:hAnsi="Times New Roman" w:cs="Times New Roman"/>
          <w:sz w:val="24"/>
          <w:szCs w:val="24"/>
        </w:rPr>
      </w:pPr>
    </w:p>
    <w:p w14:paraId="78413909" w14:textId="4429BEEB" w:rsidR="00CD7191" w:rsidRPr="00CE6E1A" w:rsidRDefault="000E2B62" w:rsidP="00856481">
      <w:pPr>
        <w:pStyle w:val="Body"/>
        <w:numPr>
          <w:ilvl w:val="0"/>
          <w:numId w:val="2"/>
        </w:numPr>
        <w:spacing w:after="0"/>
        <w:rPr>
          <w:rFonts w:ascii="Times New Roman" w:eastAsia="Times New Roman" w:hAnsi="Times New Roman" w:cs="Times New Roman"/>
          <w:sz w:val="24"/>
          <w:szCs w:val="24"/>
        </w:rPr>
      </w:pPr>
      <w:r w:rsidRPr="00CD7191">
        <w:rPr>
          <w:rFonts w:ascii="Times New Roman" w:hAnsi="Times New Roman" w:cs="Times New Roman"/>
          <w:sz w:val="24"/>
          <w:szCs w:val="24"/>
        </w:rPr>
        <w:t>Plea</w:t>
      </w:r>
      <w:r w:rsidR="00CD7191">
        <w:rPr>
          <w:rFonts w:ascii="Times New Roman" w:hAnsi="Times New Roman" w:cs="Times New Roman"/>
          <w:sz w:val="24"/>
          <w:szCs w:val="24"/>
        </w:rPr>
        <w:t xml:space="preserve">se list </w:t>
      </w:r>
      <w:r w:rsidR="00BA483B">
        <w:rPr>
          <w:rFonts w:ascii="Times New Roman" w:hAnsi="Times New Roman" w:cs="Times New Roman"/>
          <w:sz w:val="24"/>
          <w:szCs w:val="24"/>
        </w:rPr>
        <w:t>your</w:t>
      </w:r>
      <w:r w:rsidR="00CD7191">
        <w:rPr>
          <w:rFonts w:ascii="Times New Roman" w:hAnsi="Times New Roman" w:cs="Times New Roman"/>
          <w:sz w:val="24"/>
          <w:szCs w:val="24"/>
        </w:rPr>
        <w:t xml:space="preserve"> key endorsements</w:t>
      </w:r>
      <w:r w:rsidR="00D434A4">
        <w:rPr>
          <w:rFonts w:ascii="Times New Roman" w:hAnsi="Times New Roman" w:cs="Times New Roman"/>
          <w:sz w:val="24"/>
          <w:szCs w:val="24"/>
        </w:rPr>
        <w:t>:</w:t>
      </w:r>
    </w:p>
    <w:p w14:paraId="406D3568" w14:textId="77777777" w:rsidR="00CE6E1A" w:rsidRDefault="00CE6E1A" w:rsidP="00CE6E1A">
      <w:pPr>
        <w:pStyle w:val="Body"/>
        <w:spacing w:after="0"/>
        <w:ind w:left="393"/>
        <w:rPr>
          <w:rFonts w:ascii="Times New Roman" w:hAnsi="Times New Roman" w:cs="Times New Roman"/>
          <w:sz w:val="24"/>
          <w:szCs w:val="24"/>
        </w:rPr>
      </w:pPr>
    </w:p>
    <w:p w14:paraId="59D37171" w14:textId="17DF82F0" w:rsidR="005D09CC" w:rsidRDefault="00422EB5" w:rsidP="005D09CC">
      <w:pPr>
        <w:pStyle w:val="Body"/>
        <w:spacing w:after="0"/>
        <w:ind w:left="720"/>
        <w:rPr>
          <w:rFonts w:ascii="Times New Roman" w:hAnsi="Times New Roman" w:cs="Times New Roman"/>
          <w:sz w:val="24"/>
          <w:szCs w:val="24"/>
        </w:rPr>
      </w:pPr>
      <w:r>
        <w:rPr>
          <w:rFonts w:ascii="Times New Roman" w:hAnsi="Times New Roman" w:cs="Times New Roman"/>
          <w:sz w:val="24"/>
          <w:szCs w:val="24"/>
        </w:rPr>
        <w:t>To date</w:t>
      </w:r>
      <w:r w:rsidR="006D3BAE">
        <w:rPr>
          <w:rFonts w:ascii="Times New Roman" w:hAnsi="Times New Roman" w:cs="Times New Roman"/>
          <w:sz w:val="24"/>
          <w:szCs w:val="24"/>
        </w:rPr>
        <w:t>, over 50 current and retired judicial officers have endorsed my campaign, including</w:t>
      </w:r>
      <w:r w:rsidR="00A82AA7">
        <w:rPr>
          <w:rFonts w:ascii="Times New Roman" w:hAnsi="Times New Roman" w:cs="Times New Roman"/>
          <w:sz w:val="24"/>
          <w:szCs w:val="24"/>
        </w:rPr>
        <w:t>:</w:t>
      </w:r>
      <w:r>
        <w:rPr>
          <w:rFonts w:ascii="Times New Roman" w:hAnsi="Times New Roman" w:cs="Times New Roman"/>
          <w:sz w:val="24"/>
          <w:szCs w:val="24"/>
        </w:rPr>
        <w:t xml:space="preserve"> </w:t>
      </w:r>
    </w:p>
    <w:p w14:paraId="6D513B40" w14:textId="598C2085" w:rsidR="00CE6E1A" w:rsidRDefault="00A82AA7" w:rsidP="00A82AA7">
      <w:pPr>
        <w:pStyle w:val="Body"/>
        <w:numPr>
          <w:ilvl w:val="0"/>
          <w:numId w:val="8"/>
        </w:numPr>
        <w:spacing w:after="0"/>
        <w:rPr>
          <w:rFonts w:ascii="Times New Roman" w:hAnsi="Times New Roman" w:cs="Times New Roman"/>
          <w:sz w:val="24"/>
          <w:szCs w:val="24"/>
        </w:rPr>
      </w:pPr>
      <w:r>
        <w:rPr>
          <w:rFonts w:ascii="Times New Roman" w:hAnsi="Times New Roman" w:cs="Times New Roman"/>
          <w:sz w:val="24"/>
          <w:szCs w:val="24"/>
        </w:rPr>
        <w:t>T</w:t>
      </w:r>
      <w:r w:rsidR="00422EB5">
        <w:rPr>
          <w:rFonts w:ascii="Times New Roman" w:hAnsi="Times New Roman" w:cs="Times New Roman"/>
          <w:sz w:val="24"/>
          <w:szCs w:val="24"/>
        </w:rPr>
        <w:t xml:space="preserve">he following six </w:t>
      </w:r>
      <w:r w:rsidR="00CE6E1A">
        <w:rPr>
          <w:rFonts w:ascii="Times New Roman" w:hAnsi="Times New Roman" w:cs="Times New Roman"/>
          <w:sz w:val="24"/>
          <w:szCs w:val="24"/>
        </w:rPr>
        <w:t>Washington Supreme Court Justice</w:t>
      </w:r>
      <w:r w:rsidR="00422EB5">
        <w:rPr>
          <w:rFonts w:ascii="Times New Roman" w:hAnsi="Times New Roman" w:cs="Times New Roman"/>
          <w:sz w:val="24"/>
          <w:szCs w:val="24"/>
        </w:rPr>
        <w:t>s have endorsed my candidacy:</w:t>
      </w:r>
      <w:r w:rsidR="00CE6E1A">
        <w:rPr>
          <w:rFonts w:ascii="Times New Roman" w:hAnsi="Times New Roman" w:cs="Times New Roman"/>
          <w:sz w:val="24"/>
          <w:szCs w:val="24"/>
        </w:rPr>
        <w:t xml:space="preserve"> </w:t>
      </w:r>
      <w:r w:rsidR="00422EB5">
        <w:rPr>
          <w:rFonts w:ascii="Times New Roman" w:hAnsi="Times New Roman" w:cs="Times New Roman"/>
          <w:sz w:val="24"/>
          <w:szCs w:val="24"/>
        </w:rPr>
        <w:t xml:space="preserve">Charles Johnson, Barbara Madsen, </w:t>
      </w:r>
      <w:r w:rsidR="00AF0B47">
        <w:rPr>
          <w:rFonts w:ascii="Times New Roman" w:hAnsi="Times New Roman" w:cs="Times New Roman"/>
          <w:sz w:val="24"/>
          <w:szCs w:val="24"/>
        </w:rPr>
        <w:t>Raquel Montoya-Lewis, Debra Stephens, Mary Yu, and Helen Whitener.</w:t>
      </w:r>
    </w:p>
    <w:p w14:paraId="7A10AD01" w14:textId="34E73411" w:rsidR="00A82AA7" w:rsidRDefault="00A82AA7" w:rsidP="00A82AA7">
      <w:pPr>
        <w:pStyle w:val="Body"/>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following </w:t>
      </w:r>
      <w:r w:rsidR="00902CC2">
        <w:rPr>
          <w:rFonts w:ascii="Times New Roman" w:hAnsi="Times New Roman" w:cs="Times New Roman"/>
          <w:sz w:val="24"/>
          <w:szCs w:val="24"/>
        </w:rPr>
        <w:t xml:space="preserve">current and retired Washington State Court of Appeals, Division II Judges: </w:t>
      </w:r>
      <w:r w:rsidR="003706DA">
        <w:rPr>
          <w:rFonts w:ascii="Times New Roman" w:hAnsi="Times New Roman" w:cs="Times New Roman"/>
          <w:sz w:val="24"/>
          <w:szCs w:val="24"/>
        </w:rPr>
        <w:t>Meng Li Che, Rebecca Glasgow, Linda Lee, and Lisa Worswick (Ret.).</w:t>
      </w:r>
    </w:p>
    <w:p w14:paraId="40A10285" w14:textId="63B88661" w:rsidR="003706DA" w:rsidRDefault="004F0B25" w:rsidP="00A82AA7">
      <w:pPr>
        <w:pStyle w:val="Body"/>
        <w:numPr>
          <w:ilvl w:val="0"/>
          <w:numId w:val="8"/>
        </w:numPr>
        <w:spacing w:after="0"/>
        <w:rPr>
          <w:rFonts w:ascii="Times New Roman" w:hAnsi="Times New Roman" w:cs="Times New Roman"/>
          <w:sz w:val="24"/>
          <w:szCs w:val="24"/>
        </w:rPr>
      </w:pPr>
      <w:r>
        <w:rPr>
          <w:rFonts w:ascii="Times New Roman" w:hAnsi="Times New Roman" w:cs="Times New Roman"/>
          <w:sz w:val="24"/>
          <w:szCs w:val="24"/>
        </w:rPr>
        <w:t>28 current judicial officers with Pierce County Superior Court, including retiring incumbent Judge Gretchen Leanderson</w:t>
      </w:r>
      <w:r w:rsidR="00DC612E">
        <w:rPr>
          <w:rFonts w:ascii="Times New Roman" w:hAnsi="Times New Roman" w:cs="Times New Roman"/>
          <w:sz w:val="24"/>
          <w:szCs w:val="24"/>
        </w:rPr>
        <w:t>.</w:t>
      </w:r>
    </w:p>
    <w:p w14:paraId="01D8ECA6" w14:textId="77777777" w:rsidR="00AF0B47" w:rsidRDefault="00AF0B47" w:rsidP="00CE6E1A">
      <w:pPr>
        <w:pStyle w:val="Body"/>
        <w:spacing w:after="0"/>
        <w:ind w:left="720"/>
        <w:rPr>
          <w:rFonts w:ascii="Times New Roman" w:hAnsi="Times New Roman" w:cs="Times New Roman"/>
          <w:sz w:val="24"/>
          <w:szCs w:val="24"/>
        </w:rPr>
      </w:pPr>
    </w:p>
    <w:p w14:paraId="3816CA01" w14:textId="48867251" w:rsidR="00AF0B47" w:rsidRDefault="00AF0B47" w:rsidP="00CE6E1A">
      <w:pPr>
        <w:pStyle w:val="Body"/>
        <w:spacing w:after="0"/>
        <w:ind w:left="720"/>
        <w:rPr>
          <w:rFonts w:ascii="Times New Roman" w:hAnsi="Times New Roman" w:cs="Times New Roman"/>
          <w:sz w:val="24"/>
          <w:szCs w:val="24"/>
        </w:rPr>
      </w:pPr>
      <w:r>
        <w:rPr>
          <w:rFonts w:ascii="Times New Roman" w:hAnsi="Times New Roman" w:cs="Times New Roman"/>
          <w:sz w:val="24"/>
          <w:szCs w:val="24"/>
        </w:rPr>
        <w:t xml:space="preserve">To date, </w:t>
      </w:r>
      <w:r w:rsidR="00076B30">
        <w:rPr>
          <w:rFonts w:ascii="Times New Roman" w:hAnsi="Times New Roman" w:cs="Times New Roman"/>
          <w:sz w:val="24"/>
          <w:szCs w:val="24"/>
        </w:rPr>
        <w:t xml:space="preserve">the following </w:t>
      </w:r>
      <w:r w:rsidR="000078B9">
        <w:rPr>
          <w:rFonts w:ascii="Times New Roman" w:hAnsi="Times New Roman" w:cs="Times New Roman"/>
          <w:sz w:val="24"/>
          <w:szCs w:val="24"/>
        </w:rPr>
        <w:t>elected officials have endorsed my campaign:</w:t>
      </w:r>
    </w:p>
    <w:p w14:paraId="6AD428FA" w14:textId="7D3CA051" w:rsidR="000078B9" w:rsidRDefault="000078B9" w:rsidP="000078B9">
      <w:pPr>
        <w:pStyle w:val="Body"/>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Speaker of the House of Representatives, Laurie Jinkins</w:t>
      </w:r>
    </w:p>
    <w:p w14:paraId="71E850E2" w14:textId="70E768DB" w:rsidR="000078B9" w:rsidRDefault="000078B9" w:rsidP="000078B9">
      <w:pPr>
        <w:pStyle w:val="Body"/>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Pierce County Council Chair, Ryan Mello</w:t>
      </w:r>
    </w:p>
    <w:p w14:paraId="5A70A07D" w14:textId="2A551E29" w:rsidR="000078B9" w:rsidRDefault="000078B9" w:rsidP="000078B9">
      <w:pPr>
        <w:pStyle w:val="Body"/>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Pierce County Council Member, Marty Campbell</w:t>
      </w:r>
    </w:p>
    <w:p w14:paraId="064CCD21" w14:textId="15E7385C" w:rsidR="001D7ABC" w:rsidRDefault="001D7ABC" w:rsidP="000078B9">
      <w:pPr>
        <w:pStyle w:val="Body"/>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Pierce County Council Member, Jani Hitchen</w:t>
      </w:r>
    </w:p>
    <w:p w14:paraId="36007186" w14:textId="3C2C8B4E" w:rsidR="000078B9" w:rsidRDefault="000078B9" w:rsidP="000078B9">
      <w:pPr>
        <w:pStyle w:val="Body"/>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Pierce County Council Member, Robyn Denson</w:t>
      </w:r>
    </w:p>
    <w:p w14:paraId="72311CE3" w14:textId="77777777" w:rsidR="00B410A4" w:rsidRDefault="00B410A4" w:rsidP="00B410A4">
      <w:pPr>
        <w:pStyle w:val="Body"/>
        <w:spacing w:after="0"/>
        <w:rPr>
          <w:rFonts w:ascii="Times New Roman" w:eastAsia="Times New Roman" w:hAnsi="Times New Roman" w:cs="Times New Roman"/>
          <w:sz w:val="24"/>
          <w:szCs w:val="24"/>
        </w:rPr>
      </w:pPr>
    </w:p>
    <w:p w14:paraId="4161C0A6" w14:textId="5AEEDECB" w:rsidR="00B410A4" w:rsidRPr="00CE6E1A" w:rsidRDefault="00B410A4" w:rsidP="008D55C4">
      <w:pPr>
        <w:pStyle w:val="Body"/>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am also honored to have endorsements from </w:t>
      </w:r>
      <w:r w:rsidR="009562E6">
        <w:rPr>
          <w:rFonts w:ascii="Times New Roman" w:eastAsia="Times New Roman" w:hAnsi="Times New Roman" w:cs="Times New Roman"/>
          <w:sz w:val="24"/>
          <w:szCs w:val="24"/>
        </w:rPr>
        <w:t>a broad</w:t>
      </w:r>
      <w:r>
        <w:rPr>
          <w:rFonts w:ascii="Times New Roman" w:eastAsia="Times New Roman" w:hAnsi="Times New Roman" w:cs="Times New Roman"/>
          <w:sz w:val="24"/>
          <w:szCs w:val="24"/>
        </w:rPr>
        <w:t xml:space="preserve"> range of attorneys from all practice areas and including my past law partners, </w:t>
      </w:r>
      <w:r w:rsidR="008D55C4">
        <w:rPr>
          <w:rFonts w:ascii="Times New Roman" w:eastAsia="Times New Roman" w:hAnsi="Times New Roman" w:cs="Times New Roman"/>
          <w:sz w:val="24"/>
          <w:szCs w:val="24"/>
        </w:rPr>
        <w:t xml:space="preserve">opposing counsel from past cases, and many attorneys who have appeared in my courtroom during my tenure as a </w:t>
      </w:r>
      <w:proofErr w:type="gramStart"/>
      <w:r w:rsidR="008D55C4">
        <w:rPr>
          <w:rFonts w:ascii="Times New Roman" w:eastAsia="Times New Roman" w:hAnsi="Times New Roman" w:cs="Times New Roman"/>
          <w:sz w:val="24"/>
          <w:szCs w:val="24"/>
        </w:rPr>
        <w:t>Commissioner</w:t>
      </w:r>
      <w:proofErr w:type="gramEnd"/>
      <w:r w:rsidR="008D55C4">
        <w:rPr>
          <w:rFonts w:ascii="Times New Roman" w:eastAsia="Times New Roman" w:hAnsi="Times New Roman" w:cs="Times New Roman"/>
          <w:sz w:val="24"/>
          <w:szCs w:val="24"/>
        </w:rPr>
        <w:t>.</w:t>
      </w:r>
    </w:p>
    <w:p w14:paraId="1B910628" w14:textId="5EB788C9" w:rsidR="00CD7191" w:rsidRDefault="00CD7191" w:rsidP="00CD7191">
      <w:pPr>
        <w:pStyle w:val="Body"/>
        <w:spacing w:after="0"/>
        <w:rPr>
          <w:rFonts w:ascii="Times New Roman" w:hAnsi="Times New Roman" w:cs="Times New Roman"/>
          <w:sz w:val="24"/>
          <w:szCs w:val="24"/>
        </w:rPr>
      </w:pPr>
    </w:p>
    <w:p w14:paraId="1F13EA7F" w14:textId="59971258" w:rsidR="0071024C" w:rsidRDefault="0071024C" w:rsidP="0071024C">
      <w:pPr>
        <w:pStyle w:val="Body"/>
        <w:spacing w:after="0"/>
        <w:ind w:left="720"/>
        <w:rPr>
          <w:rFonts w:ascii="Times New Roman" w:hAnsi="Times New Roman" w:cs="Times New Roman"/>
          <w:sz w:val="24"/>
          <w:szCs w:val="24"/>
        </w:rPr>
      </w:pPr>
      <w:r>
        <w:rPr>
          <w:rFonts w:ascii="Times New Roman" w:hAnsi="Times New Roman" w:cs="Times New Roman"/>
          <w:sz w:val="24"/>
          <w:szCs w:val="24"/>
        </w:rPr>
        <w:t xml:space="preserve">For a full list of endorsements, please see: </w:t>
      </w:r>
      <w:hyperlink r:id="rId9" w:history="1">
        <w:r w:rsidRPr="00D61386">
          <w:rPr>
            <w:rStyle w:val="Hyperlink"/>
            <w:rFonts w:ascii="Times New Roman" w:hAnsi="Times New Roman" w:cs="Times New Roman"/>
            <w:sz w:val="24"/>
            <w:szCs w:val="24"/>
          </w:rPr>
          <w:t>www.ingridmcleodforjudge.com</w:t>
        </w:r>
      </w:hyperlink>
      <w:r>
        <w:rPr>
          <w:rFonts w:ascii="Times New Roman" w:hAnsi="Times New Roman" w:cs="Times New Roman"/>
          <w:sz w:val="24"/>
          <w:szCs w:val="24"/>
        </w:rPr>
        <w:t xml:space="preserve">. </w:t>
      </w:r>
    </w:p>
    <w:p w14:paraId="420774B7" w14:textId="77777777" w:rsidR="00856481" w:rsidRPr="00CD7191" w:rsidRDefault="00856481" w:rsidP="00CD7191">
      <w:pPr>
        <w:pStyle w:val="Body"/>
        <w:spacing w:after="0"/>
        <w:rPr>
          <w:rFonts w:ascii="Times New Roman" w:hAnsi="Times New Roman" w:cs="Times New Roman"/>
          <w:sz w:val="24"/>
          <w:szCs w:val="24"/>
        </w:rPr>
      </w:pPr>
    </w:p>
    <w:p w14:paraId="09FAA0BF" w14:textId="5CC20078" w:rsidR="00CD7191" w:rsidRDefault="0085648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Provide ratings from </w:t>
      </w:r>
      <w:r w:rsidR="005161DA">
        <w:rPr>
          <w:rFonts w:ascii="Times New Roman" w:hAnsi="Times New Roman" w:cs="Times New Roman"/>
          <w:sz w:val="24"/>
          <w:szCs w:val="24"/>
        </w:rPr>
        <w:t xml:space="preserve">any </w:t>
      </w:r>
      <w:r>
        <w:rPr>
          <w:rFonts w:ascii="Times New Roman" w:hAnsi="Times New Roman" w:cs="Times New Roman"/>
          <w:sz w:val="24"/>
          <w:szCs w:val="24"/>
        </w:rPr>
        <w:t xml:space="preserve">Bar </w:t>
      </w:r>
      <w:r w:rsidR="000E2B62" w:rsidRPr="00CD7191">
        <w:rPr>
          <w:rFonts w:ascii="Times New Roman" w:hAnsi="Times New Roman" w:cs="Times New Roman"/>
          <w:sz w:val="24"/>
          <w:szCs w:val="24"/>
        </w:rPr>
        <w:t>Association</w:t>
      </w:r>
      <w:r>
        <w:rPr>
          <w:rFonts w:ascii="Times New Roman" w:hAnsi="Times New Roman" w:cs="Times New Roman"/>
          <w:sz w:val="24"/>
          <w:szCs w:val="24"/>
        </w:rPr>
        <w:t>s</w:t>
      </w:r>
      <w:r w:rsidR="00CD7191">
        <w:rPr>
          <w:rFonts w:ascii="Times New Roman" w:hAnsi="Times New Roman" w:cs="Times New Roman"/>
          <w:sz w:val="24"/>
          <w:szCs w:val="24"/>
        </w:rPr>
        <w:t>, either in this election or a prior one</w:t>
      </w:r>
      <w:r>
        <w:rPr>
          <w:rFonts w:ascii="Times New Roman" w:hAnsi="Times New Roman" w:cs="Times New Roman"/>
          <w:sz w:val="24"/>
          <w:szCs w:val="24"/>
        </w:rPr>
        <w:t>.</w:t>
      </w:r>
    </w:p>
    <w:p w14:paraId="42D4F797" w14:textId="77777777" w:rsidR="00801292" w:rsidRDefault="00801292" w:rsidP="00801292">
      <w:pPr>
        <w:pStyle w:val="Body"/>
        <w:spacing w:after="0"/>
        <w:ind w:left="393"/>
        <w:rPr>
          <w:rFonts w:ascii="Times New Roman" w:hAnsi="Times New Roman" w:cs="Times New Roman"/>
          <w:sz w:val="24"/>
          <w:szCs w:val="24"/>
        </w:rPr>
      </w:pPr>
    </w:p>
    <w:p w14:paraId="358178D0" w14:textId="77886289" w:rsidR="00801292" w:rsidRDefault="00801292" w:rsidP="00801292">
      <w:pPr>
        <w:pStyle w:val="Body"/>
        <w:spacing w:after="0"/>
        <w:ind w:left="393" w:firstLine="327"/>
        <w:rPr>
          <w:rFonts w:ascii="Times New Roman" w:hAnsi="Times New Roman" w:cs="Times New Roman"/>
          <w:sz w:val="24"/>
          <w:szCs w:val="24"/>
        </w:rPr>
      </w:pPr>
      <w:r>
        <w:rPr>
          <w:rFonts w:ascii="Times New Roman" w:hAnsi="Times New Roman" w:cs="Times New Roman"/>
          <w:sz w:val="24"/>
          <w:szCs w:val="24"/>
        </w:rPr>
        <w:t>For my current campaign for Judge in Pierce County Superior Court, I have received the following ratings:</w:t>
      </w:r>
    </w:p>
    <w:p w14:paraId="11B8D0B5" w14:textId="77777777" w:rsidR="00801292" w:rsidRPr="00E107B3" w:rsidRDefault="00801292" w:rsidP="0080129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rPr>
          <w:bCs/>
        </w:rPr>
      </w:pPr>
      <w:r>
        <w:t xml:space="preserve">Tacoma-Pierce County Bar Association: </w:t>
      </w:r>
      <w:r w:rsidRPr="00077590">
        <w:rPr>
          <w:b/>
          <w:bCs/>
          <w:i/>
          <w:iCs/>
        </w:rPr>
        <w:t>Exceptionally Well Qualified</w:t>
      </w:r>
      <w:r>
        <w:t xml:space="preserve"> </w:t>
      </w:r>
    </w:p>
    <w:p w14:paraId="7A2B7CDA" w14:textId="77777777" w:rsidR="00801292" w:rsidRPr="00E107B3" w:rsidRDefault="00801292" w:rsidP="0080129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rPr>
          <w:bCs/>
        </w:rPr>
      </w:pPr>
      <w:r>
        <w:t xml:space="preserve">Pierce County Minority Bar Association: </w:t>
      </w:r>
      <w:r w:rsidRPr="00077590">
        <w:rPr>
          <w:b/>
          <w:bCs/>
          <w:i/>
          <w:iCs/>
        </w:rPr>
        <w:t>Exceptionally Well Qualified</w:t>
      </w:r>
    </w:p>
    <w:p w14:paraId="7161B3E0" w14:textId="77777777" w:rsidR="00801292" w:rsidRPr="00E107B3" w:rsidRDefault="00801292" w:rsidP="0080129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rPr>
          <w:bCs/>
        </w:rPr>
      </w:pPr>
      <w:r>
        <w:t xml:space="preserve">Washington Women Lawyers: </w:t>
      </w:r>
      <w:r w:rsidRPr="00077590">
        <w:rPr>
          <w:b/>
          <w:bCs/>
          <w:i/>
          <w:iCs/>
        </w:rPr>
        <w:t>Exceptionally Well Qualified</w:t>
      </w:r>
    </w:p>
    <w:p w14:paraId="4C3E7BCE" w14:textId="77777777" w:rsidR="00801292" w:rsidRDefault="00801292" w:rsidP="0080129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rPr>
          <w:bCs/>
        </w:rPr>
      </w:pPr>
      <w:r>
        <w:rPr>
          <w:bCs/>
        </w:rPr>
        <w:t xml:space="preserve">LGBTQ+ Bar Association of Washington (QLAW): </w:t>
      </w:r>
      <w:r w:rsidRPr="00077590">
        <w:rPr>
          <w:b/>
          <w:i/>
          <w:iCs/>
        </w:rPr>
        <w:t>Exceptionally Well Qualified</w:t>
      </w:r>
    </w:p>
    <w:p w14:paraId="1420692D" w14:textId="77777777" w:rsidR="00801292" w:rsidRDefault="00801292" w:rsidP="0080129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rPr>
          <w:bCs/>
        </w:rPr>
      </w:pPr>
      <w:r>
        <w:rPr>
          <w:bCs/>
        </w:rPr>
        <w:t>Joint Asian Judicial Evaluation Committee (JAJEC): Well Qualified</w:t>
      </w:r>
    </w:p>
    <w:p w14:paraId="05358E13" w14:textId="5BAA91E5" w:rsidR="00CD7191" w:rsidRPr="00801292" w:rsidRDefault="00801292" w:rsidP="0080129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rPr>
          <w:bCs/>
        </w:rPr>
      </w:pPr>
      <w:r>
        <w:rPr>
          <w:bCs/>
        </w:rPr>
        <w:t xml:space="preserve">Latina/o Bar Association (LBAW): Well Qualified </w:t>
      </w:r>
    </w:p>
    <w:p w14:paraId="72983316" w14:textId="77777777" w:rsidR="00CD7191" w:rsidRDefault="00CD7191" w:rsidP="00CD7191">
      <w:pPr>
        <w:pStyle w:val="Body"/>
        <w:spacing w:after="0"/>
        <w:rPr>
          <w:rFonts w:ascii="Times New Roman" w:hAnsi="Times New Roman" w:cs="Times New Roman"/>
          <w:sz w:val="24"/>
          <w:szCs w:val="24"/>
        </w:rPr>
      </w:pPr>
    </w:p>
    <w:p w14:paraId="4B04B69B" w14:textId="029A55CE" w:rsidR="00CD7191" w:rsidRPr="00856481" w:rsidRDefault="00CD7191" w:rsidP="00CD7191">
      <w:pPr>
        <w:pStyle w:val="Body"/>
        <w:numPr>
          <w:ilvl w:val="0"/>
          <w:numId w:val="2"/>
        </w:numPr>
        <w:spacing w:after="0"/>
        <w:rPr>
          <w:rFonts w:ascii="Times New Roman" w:hAnsi="Times New Roman" w:cs="Times New Roman"/>
          <w:sz w:val="24"/>
          <w:szCs w:val="24"/>
        </w:rPr>
      </w:pPr>
      <w:r w:rsidRPr="00856481">
        <w:rPr>
          <w:rFonts w:ascii="Times New Roman" w:hAnsi="Times New Roman" w:cs="Times New Roman"/>
          <w:sz w:val="24"/>
          <w:szCs w:val="24"/>
        </w:rPr>
        <w:t>Has any professional or disciplinary body made a finding that you violated any rule or code of judicial or professional conduct?  If so, please provide a full explanation.</w:t>
      </w:r>
    </w:p>
    <w:p w14:paraId="0EDE4149" w14:textId="77777777" w:rsidR="00CD7191" w:rsidRDefault="00CD7191" w:rsidP="00CD7191">
      <w:pPr>
        <w:pStyle w:val="Body"/>
        <w:spacing w:after="0"/>
        <w:rPr>
          <w:rFonts w:ascii="Times New Roman" w:hAnsi="Times New Roman" w:cs="Times New Roman"/>
          <w:sz w:val="24"/>
          <w:szCs w:val="24"/>
        </w:rPr>
      </w:pPr>
    </w:p>
    <w:p w14:paraId="6EC70401" w14:textId="69891DD8" w:rsidR="00DF07D3" w:rsidRDefault="00DF07D3"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 xml:space="preserve">No professional or disciplinary body has found </w:t>
      </w:r>
      <w:r w:rsidR="005245EB">
        <w:rPr>
          <w:rFonts w:ascii="Times New Roman" w:hAnsi="Times New Roman" w:cs="Times New Roman"/>
          <w:sz w:val="24"/>
          <w:szCs w:val="24"/>
        </w:rPr>
        <w:t>me in violation of any rule or code of professional or judicial conduct.</w:t>
      </w:r>
    </w:p>
    <w:p w14:paraId="7F7B5359" w14:textId="77777777" w:rsidR="00CD7191" w:rsidRDefault="00CD7191" w:rsidP="00CD7191">
      <w:pPr>
        <w:pStyle w:val="Body"/>
        <w:spacing w:after="0"/>
        <w:rPr>
          <w:rFonts w:ascii="Times New Roman" w:hAnsi="Times New Roman" w:cs="Times New Roman"/>
          <w:sz w:val="24"/>
          <w:szCs w:val="24"/>
        </w:rPr>
      </w:pPr>
    </w:p>
    <w:p w14:paraId="43692E00" w14:textId="3A7E085D" w:rsidR="00CD7191" w:rsidRDefault="000E2B62" w:rsidP="00CD7191">
      <w:pPr>
        <w:pStyle w:val="Body"/>
        <w:numPr>
          <w:ilvl w:val="0"/>
          <w:numId w:val="2"/>
        </w:numPr>
        <w:spacing w:after="0"/>
        <w:rPr>
          <w:rFonts w:ascii="Times New Roman" w:hAnsi="Times New Roman" w:cs="Times New Roman"/>
          <w:sz w:val="24"/>
          <w:szCs w:val="24"/>
        </w:rPr>
      </w:pPr>
      <w:r w:rsidRPr="00CD7191">
        <w:rPr>
          <w:rFonts w:ascii="Times New Roman" w:hAnsi="Times New Roman" w:cs="Times New Roman"/>
          <w:sz w:val="24"/>
          <w:szCs w:val="24"/>
        </w:rPr>
        <w:t>To what Bar groups</w:t>
      </w:r>
      <w:r w:rsidR="00856481">
        <w:rPr>
          <w:rFonts w:ascii="Times New Roman" w:hAnsi="Times New Roman" w:cs="Times New Roman"/>
          <w:sz w:val="24"/>
          <w:szCs w:val="24"/>
        </w:rPr>
        <w:t xml:space="preserve"> or sections</w:t>
      </w:r>
      <w:r w:rsidRPr="00CD7191">
        <w:rPr>
          <w:rFonts w:ascii="Times New Roman" w:hAnsi="Times New Roman" w:cs="Times New Roman"/>
          <w:sz w:val="24"/>
          <w:szCs w:val="24"/>
        </w:rPr>
        <w:t xml:space="preserve"> do you belong now or have belonged to in the past?</w:t>
      </w:r>
    </w:p>
    <w:p w14:paraId="5C2E51CC" w14:textId="77777777" w:rsidR="00CD7191" w:rsidRDefault="00CD7191" w:rsidP="00345995">
      <w:pPr>
        <w:pStyle w:val="Body"/>
        <w:spacing w:after="0"/>
        <w:rPr>
          <w:rFonts w:ascii="Times New Roman" w:hAnsi="Times New Roman" w:cs="Times New Roman"/>
          <w:sz w:val="24"/>
          <w:szCs w:val="24"/>
        </w:rPr>
      </w:pPr>
    </w:p>
    <w:p w14:paraId="6ED1D058" w14:textId="152E1E04" w:rsidR="00444110" w:rsidRDefault="00416A31"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I am currently the President of the Hon. Robert J. Bryan Chapter of the American Inns of Court, a national organization committed to furthering civility, excellence, and professionalism in the practice of law.</w:t>
      </w:r>
      <w:r w:rsidR="005B5976">
        <w:rPr>
          <w:rFonts w:ascii="Times New Roman" w:hAnsi="Times New Roman" w:cs="Times New Roman"/>
          <w:sz w:val="24"/>
          <w:szCs w:val="24"/>
        </w:rPr>
        <w:t xml:space="preserve"> </w:t>
      </w:r>
      <w:r>
        <w:rPr>
          <w:rFonts w:ascii="Times New Roman" w:hAnsi="Times New Roman" w:cs="Times New Roman"/>
          <w:sz w:val="24"/>
          <w:szCs w:val="24"/>
        </w:rPr>
        <w:t xml:space="preserve"> </w:t>
      </w:r>
      <w:r w:rsidR="00444110">
        <w:rPr>
          <w:rFonts w:ascii="Times New Roman" w:hAnsi="Times New Roman" w:cs="Times New Roman"/>
          <w:sz w:val="24"/>
          <w:szCs w:val="24"/>
        </w:rPr>
        <w:t xml:space="preserve">Before taking the bench as a Commissioner, I served for six years on the board of Pierce County Washington Women Lawyers.  </w:t>
      </w:r>
    </w:p>
    <w:p w14:paraId="7701EDA1" w14:textId="77777777" w:rsidR="005B5976" w:rsidRDefault="005B5976" w:rsidP="005B5976">
      <w:pPr>
        <w:pStyle w:val="Body"/>
        <w:spacing w:after="0"/>
        <w:ind w:left="393" w:firstLine="327"/>
        <w:rPr>
          <w:rFonts w:ascii="Times New Roman" w:hAnsi="Times New Roman" w:cs="Times New Roman"/>
          <w:sz w:val="24"/>
          <w:szCs w:val="24"/>
        </w:rPr>
      </w:pPr>
    </w:p>
    <w:p w14:paraId="2B21FE91" w14:textId="35A0586F" w:rsidR="005B5976" w:rsidRPr="00267FC0" w:rsidRDefault="005B5976"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 xml:space="preserve">Since taking the bench as a Commissioner, I have continued to serve in court administration groups, including the Pierce County Superior Court’s </w:t>
      </w:r>
      <w:r w:rsidR="00E45C0A">
        <w:rPr>
          <w:rFonts w:ascii="Times New Roman" w:hAnsi="Times New Roman" w:cs="Times New Roman"/>
          <w:sz w:val="24"/>
          <w:szCs w:val="24"/>
        </w:rPr>
        <w:t xml:space="preserve">Civil Protection Order Committee, </w:t>
      </w:r>
      <w:r>
        <w:rPr>
          <w:rFonts w:ascii="Times New Roman" w:hAnsi="Times New Roman" w:cs="Times New Roman"/>
          <w:sz w:val="24"/>
          <w:szCs w:val="24"/>
        </w:rPr>
        <w:t>DEI Committee,</w:t>
      </w:r>
      <w:r w:rsidR="00E45C0A">
        <w:rPr>
          <w:rFonts w:ascii="Times New Roman" w:hAnsi="Times New Roman" w:cs="Times New Roman"/>
          <w:sz w:val="24"/>
          <w:szCs w:val="24"/>
        </w:rPr>
        <w:t xml:space="preserve"> and Family Law </w:t>
      </w:r>
      <w:proofErr w:type="gramStart"/>
      <w:r w:rsidR="00E45C0A">
        <w:rPr>
          <w:rFonts w:ascii="Times New Roman" w:hAnsi="Times New Roman" w:cs="Times New Roman"/>
          <w:sz w:val="24"/>
          <w:szCs w:val="24"/>
        </w:rPr>
        <w:t>Committee;</w:t>
      </w:r>
      <w:proofErr w:type="gramEnd"/>
      <w:r w:rsidR="00E45C0A">
        <w:rPr>
          <w:rFonts w:ascii="Times New Roman" w:hAnsi="Times New Roman" w:cs="Times New Roman"/>
          <w:sz w:val="24"/>
          <w:szCs w:val="24"/>
        </w:rPr>
        <w:t xml:space="preserve"> and the Superior Court Judges’ Association’s Equality and Fairness Committee, Family and Juvenile Law Committee, and </w:t>
      </w:r>
      <w:r w:rsidR="00962E7F">
        <w:rPr>
          <w:rFonts w:ascii="Times New Roman" w:hAnsi="Times New Roman" w:cs="Times New Roman"/>
          <w:sz w:val="24"/>
          <w:szCs w:val="24"/>
        </w:rPr>
        <w:t>Guardianship Committee.</w:t>
      </w:r>
    </w:p>
    <w:p w14:paraId="7804F199" w14:textId="77777777" w:rsidR="00CD7191" w:rsidRPr="00267FC0" w:rsidRDefault="00CD7191" w:rsidP="00CD7191">
      <w:pPr>
        <w:pStyle w:val="Body"/>
        <w:spacing w:after="0"/>
        <w:ind w:left="393"/>
        <w:rPr>
          <w:rFonts w:ascii="Times New Roman" w:hAnsi="Times New Roman" w:cs="Times New Roman"/>
          <w:sz w:val="24"/>
          <w:szCs w:val="24"/>
        </w:rPr>
      </w:pPr>
    </w:p>
    <w:p w14:paraId="71BCE7DD" w14:textId="038F843C" w:rsidR="00CD7191" w:rsidRPr="00856481" w:rsidRDefault="00856481" w:rsidP="00CD7191">
      <w:pPr>
        <w:pStyle w:val="Body"/>
        <w:numPr>
          <w:ilvl w:val="0"/>
          <w:numId w:val="2"/>
        </w:numPr>
        <w:spacing w:after="0"/>
        <w:rPr>
          <w:rFonts w:ascii="Times New Roman" w:hAnsi="Times New Roman" w:cs="Times New Roman"/>
          <w:sz w:val="24"/>
          <w:szCs w:val="24"/>
        </w:rPr>
      </w:pPr>
      <w:r w:rsidRPr="00856481">
        <w:rPr>
          <w:rFonts w:ascii="Times New Roman" w:hAnsi="Times New Roman" w:cs="Times New Roman"/>
          <w:sz w:val="24"/>
          <w:szCs w:val="24"/>
        </w:rPr>
        <w:t>How</w:t>
      </w:r>
      <w:r w:rsidR="00267FC0" w:rsidRPr="00856481">
        <w:rPr>
          <w:rFonts w:ascii="Times New Roman" w:hAnsi="Times New Roman" w:cs="Times New Roman"/>
          <w:sz w:val="24"/>
          <w:szCs w:val="24"/>
        </w:rPr>
        <w:t xml:space="preserve"> have you supported pro bono or low-cost legal services?</w:t>
      </w:r>
    </w:p>
    <w:p w14:paraId="7717FACC" w14:textId="77777777" w:rsidR="00CD7191" w:rsidRDefault="00CD7191" w:rsidP="00CD7191">
      <w:pPr>
        <w:pStyle w:val="Body"/>
        <w:spacing w:after="0"/>
        <w:rPr>
          <w:rFonts w:ascii="Times New Roman" w:hAnsi="Times New Roman" w:cs="Times New Roman"/>
          <w:sz w:val="24"/>
          <w:szCs w:val="24"/>
        </w:rPr>
      </w:pPr>
    </w:p>
    <w:p w14:paraId="21BFB64C" w14:textId="3D05C9EB" w:rsidR="0020554D" w:rsidRDefault="00AF54D8"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Before joining the court as a Commissioner</w:t>
      </w:r>
      <w:r w:rsidR="004C663A">
        <w:rPr>
          <w:rFonts w:ascii="Times New Roman" w:hAnsi="Times New Roman" w:cs="Times New Roman"/>
          <w:sz w:val="24"/>
          <w:szCs w:val="24"/>
        </w:rPr>
        <w:t>, I volunteered at a civil legal aid clinic in partnership between my firm and Tacoma Pro Bono</w:t>
      </w:r>
      <w:r w:rsidR="00752381">
        <w:rPr>
          <w:rFonts w:ascii="Times New Roman" w:hAnsi="Times New Roman" w:cs="Times New Roman"/>
          <w:sz w:val="24"/>
          <w:szCs w:val="24"/>
        </w:rPr>
        <w:t xml:space="preserve">, regularly served as court-appointed counsel for indigent Respondents in guardianship cases at </w:t>
      </w:r>
      <w:r w:rsidR="00740285">
        <w:rPr>
          <w:rFonts w:ascii="Times New Roman" w:hAnsi="Times New Roman" w:cs="Times New Roman"/>
          <w:sz w:val="24"/>
          <w:szCs w:val="24"/>
        </w:rPr>
        <w:t xml:space="preserve">a significantly reduced </w:t>
      </w:r>
      <w:proofErr w:type="gramStart"/>
      <w:r w:rsidR="00740285">
        <w:rPr>
          <w:rFonts w:ascii="Times New Roman" w:hAnsi="Times New Roman" w:cs="Times New Roman"/>
          <w:sz w:val="24"/>
          <w:szCs w:val="24"/>
        </w:rPr>
        <w:t>rate, and</w:t>
      </w:r>
      <w:proofErr w:type="gramEnd"/>
      <w:r w:rsidR="00740285">
        <w:rPr>
          <w:rFonts w:ascii="Times New Roman" w:hAnsi="Times New Roman" w:cs="Times New Roman"/>
          <w:sz w:val="24"/>
          <w:szCs w:val="24"/>
        </w:rPr>
        <w:t xml:space="preserve"> served on a workgroup that </w:t>
      </w:r>
      <w:r w:rsidR="005F5271">
        <w:rPr>
          <w:rFonts w:ascii="Times New Roman" w:hAnsi="Times New Roman" w:cs="Times New Roman"/>
          <w:sz w:val="24"/>
          <w:szCs w:val="24"/>
        </w:rPr>
        <w:t xml:space="preserve">developed plain-language instructions for unrepresented guardians navigating the court system.  In recognition of our group’s work </w:t>
      </w:r>
      <w:r w:rsidR="00815F1A">
        <w:rPr>
          <w:rFonts w:ascii="Times New Roman" w:hAnsi="Times New Roman" w:cs="Times New Roman"/>
          <w:sz w:val="24"/>
          <w:szCs w:val="24"/>
        </w:rPr>
        <w:t>on the plain-language instructions for guardians, the Tacoma-Pierce County Bar Association bestowed the 2017 Service to the Legal Profession award to me and my fellow workgroup members.</w:t>
      </w:r>
    </w:p>
    <w:p w14:paraId="4132809E" w14:textId="77777777" w:rsidR="00AF2D90" w:rsidRDefault="00AF2D90" w:rsidP="000221FA">
      <w:pPr>
        <w:pStyle w:val="Body"/>
        <w:spacing w:after="0"/>
        <w:ind w:firstLine="720"/>
        <w:rPr>
          <w:rFonts w:ascii="Times New Roman" w:hAnsi="Times New Roman" w:cs="Times New Roman"/>
          <w:sz w:val="24"/>
          <w:szCs w:val="24"/>
        </w:rPr>
      </w:pPr>
    </w:p>
    <w:p w14:paraId="5EADA842" w14:textId="59C0CD64" w:rsidR="00AF2D90" w:rsidRDefault="00AF2D90"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Now that I am on the bench, I regularly partner with court stakeholders to </w:t>
      </w:r>
      <w:r w:rsidR="001265FF">
        <w:rPr>
          <w:rFonts w:ascii="Times New Roman" w:hAnsi="Times New Roman" w:cs="Times New Roman"/>
          <w:sz w:val="24"/>
          <w:szCs w:val="24"/>
        </w:rPr>
        <w:t>develop our registry of court-appointed counsel in guardianship matters</w:t>
      </w:r>
      <w:r w:rsidR="00641601">
        <w:rPr>
          <w:rFonts w:ascii="Times New Roman" w:hAnsi="Times New Roman" w:cs="Times New Roman"/>
          <w:sz w:val="24"/>
          <w:szCs w:val="24"/>
        </w:rPr>
        <w:t xml:space="preserve"> and to raise awareness of the need for robust volunteer legal services in our community.  </w:t>
      </w:r>
    </w:p>
    <w:p w14:paraId="5F419C84" w14:textId="77777777" w:rsidR="00CD7191" w:rsidRDefault="00CD7191" w:rsidP="00CD7191">
      <w:pPr>
        <w:pStyle w:val="Body"/>
        <w:spacing w:after="0"/>
        <w:ind w:left="393"/>
        <w:rPr>
          <w:rFonts w:ascii="Times New Roman" w:hAnsi="Times New Roman" w:cs="Times New Roman"/>
          <w:sz w:val="24"/>
          <w:szCs w:val="24"/>
        </w:rPr>
      </w:pPr>
    </w:p>
    <w:p w14:paraId="70B56966" w14:textId="143045E9" w:rsidR="00CD7191" w:rsidRDefault="00CD719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you have a judicial philosophy?  If so, </w:t>
      </w:r>
      <w:r w:rsidR="004B5307">
        <w:rPr>
          <w:rFonts w:ascii="Times New Roman" w:hAnsi="Times New Roman" w:cs="Times New Roman"/>
          <w:sz w:val="24"/>
          <w:szCs w:val="24"/>
        </w:rPr>
        <w:t>please describe:</w:t>
      </w:r>
    </w:p>
    <w:p w14:paraId="75F77A23" w14:textId="77777777" w:rsidR="00CD7191" w:rsidRDefault="00CD7191" w:rsidP="00CD7191">
      <w:pPr>
        <w:pStyle w:val="Body"/>
        <w:spacing w:after="0"/>
        <w:ind w:left="393"/>
        <w:rPr>
          <w:rFonts w:ascii="Times New Roman" w:hAnsi="Times New Roman" w:cs="Times New Roman"/>
          <w:sz w:val="24"/>
          <w:szCs w:val="24"/>
        </w:rPr>
      </w:pPr>
    </w:p>
    <w:p w14:paraId="6400C4BF" w14:textId="48748DF1" w:rsidR="00AA2C86" w:rsidRDefault="00AA2C86" w:rsidP="000221FA">
      <w:pPr>
        <w:pStyle w:val="Body"/>
        <w:spacing w:after="0"/>
        <w:ind w:firstLine="720"/>
        <w:rPr>
          <w:rFonts w:ascii="Times New Roman" w:hAnsi="Times New Roman" w:cs="Times New Roman"/>
          <w:sz w:val="24"/>
          <w:szCs w:val="24"/>
        </w:rPr>
      </w:pPr>
      <w:r w:rsidRPr="00AA2C86">
        <w:rPr>
          <w:rFonts w:ascii="Times New Roman" w:hAnsi="Times New Roman" w:cs="Times New Roman"/>
          <w:sz w:val="24"/>
          <w:szCs w:val="24"/>
        </w:rPr>
        <w:t xml:space="preserve">To be a Judge is to serve.  Judicial service is required in </w:t>
      </w:r>
      <w:proofErr w:type="gramStart"/>
      <w:r w:rsidRPr="00AA2C86">
        <w:rPr>
          <w:rFonts w:ascii="Times New Roman" w:hAnsi="Times New Roman" w:cs="Times New Roman"/>
          <w:sz w:val="24"/>
          <w:szCs w:val="24"/>
        </w:rPr>
        <w:t>each and every</w:t>
      </w:r>
      <w:proofErr w:type="gramEnd"/>
      <w:r w:rsidRPr="00AA2C86">
        <w:rPr>
          <w:rFonts w:ascii="Times New Roman" w:hAnsi="Times New Roman" w:cs="Times New Roman"/>
          <w:sz w:val="24"/>
          <w:szCs w:val="24"/>
        </w:rPr>
        <w:t xml:space="preserve"> case that comes into our court, as that case is the most important case in the world to the litigants</w:t>
      </w:r>
      <w:r w:rsidR="008279D0">
        <w:rPr>
          <w:rFonts w:ascii="Times New Roman" w:hAnsi="Times New Roman" w:cs="Times New Roman"/>
          <w:sz w:val="24"/>
          <w:szCs w:val="24"/>
        </w:rPr>
        <w:t>.</w:t>
      </w:r>
      <w:r w:rsidRPr="00AA2C86">
        <w:rPr>
          <w:rFonts w:ascii="Times New Roman" w:hAnsi="Times New Roman" w:cs="Times New Roman"/>
          <w:sz w:val="24"/>
          <w:szCs w:val="24"/>
        </w:rPr>
        <w:t xml:space="preserve"> </w:t>
      </w:r>
      <w:r w:rsidR="008279D0">
        <w:rPr>
          <w:rFonts w:ascii="Times New Roman" w:hAnsi="Times New Roman" w:cs="Times New Roman"/>
          <w:sz w:val="24"/>
          <w:szCs w:val="24"/>
        </w:rPr>
        <w:t>E</w:t>
      </w:r>
      <w:r w:rsidRPr="00AA2C86">
        <w:rPr>
          <w:rFonts w:ascii="Times New Roman" w:hAnsi="Times New Roman" w:cs="Times New Roman"/>
          <w:sz w:val="24"/>
          <w:szCs w:val="24"/>
        </w:rPr>
        <w:t xml:space="preserve">ach litigant is entitled to a Judge who has read and reflected on the court filings, listens attentively, and is prepared to respectfully decide the issue.  The court system </w:t>
      </w:r>
      <w:proofErr w:type="gramStart"/>
      <w:r w:rsidRPr="00AA2C86">
        <w:rPr>
          <w:rFonts w:ascii="Times New Roman" w:hAnsi="Times New Roman" w:cs="Times New Roman"/>
          <w:sz w:val="24"/>
          <w:szCs w:val="24"/>
        </w:rPr>
        <w:t>as a whole also</w:t>
      </w:r>
      <w:proofErr w:type="gramEnd"/>
      <w:r w:rsidRPr="00AA2C86">
        <w:rPr>
          <w:rFonts w:ascii="Times New Roman" w:hAnsi="Times New Roman" w:cs="Times New Roman"/>
          <w:sz w:val="24"/>
          <w:szCs w:val="24"/>
        </w:rPr>
        <w:t xml:space="preserve"> requires steadfast service from every judge, through serving on local and statewide committees, liaising with the legislative and executive branches of government in support of the court’s goals, and researching and analyzing how to most effectively administer justice in the county.  Judges must also serve the community through volunteer work, speaking with community and civic organizations to increase understanding of and confidence in the judicial branch, and helping educate the community about the court system and judiciary</w:t>
      </w:r>
      <w:r>
        <w:rPr>
          <w:rFonts w:ascii="Times New Roman" w:hAnsi="Times New Roman" w:cs="Times New Roman"/>
          <w:sz w:val="24"/>
          <w:szCs w:val="24"/>
        </w:rPr>
        <w:t>.</w:t>
      </w:r>
    </w:p>
    <w:p w14:paraId="2E121665" w14:textId="77777777" w:rsidR="00CD7191" w:rsidRDefault="00CD7191" w:rsidP="00CD7191">
      <w:pPr>
        <w:pStyle w:val="Body"/>
        <w:spacing w:after="0"/>
        <w:ind w:left="393"/>
        <w:rPr>
          <w:rFonts w:ascii="Times New Roman" w:hAnsi="Times New Roman" w:cs="Times New Roman"/>
          <w:sz w:val="24"/>
          <w:szCs w:val="24"/>
        </w:rPr>
      </w:pPr>
    </w:p>
    <w:p w14:paraId="2E56D827" w14:textId="77AFE9DB" w:rsidR="00CD7191" w:rsidRDefault="00CD719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is being a judge different than being a</w:t>
      </w:r>
      <w:r w:rsidR="00C96E5D">
        <w:rPr>
          <w:rFonts w:ascii="Times New Roman" w:hAnsi="Times New Roman" w:cs="Times New Roman"/>
          <w:sz w:val="24"/>
          <w:szCs w:val="24"/>
        </w:rPr>
        <w:t>n</w:t>
      </w:r>
      <w:r>
        <w:rPr>
          <w:rFonts w:ascii="Times New Roman" w:hAnsi="Times New Roman" w:cs="Times New Roman"/>
          <w:sz w:val="24"/>
          <w:szCs w:val="24"/>
        </w:rPr>
        <w:t xml:space="preserve"> </w:t>
      </w:r>
      <w:r w:rsidR="004B5307">
        <w:rPr>
          <w:rFonts w:ascii="Times New Roman" w:hAnsi="Times New Roman" w:cs="Times New Roman"/>
          <w:sz w:val="24"/>
          <w:szCs w:val="24"/>
        </w:rPr>
        <w:t>attorney</w:t>
      </w:r>
      <w:r>
        <w:rPr>
          <w:rFonts w:ascii="Times New Roman" w:hAnsi="Times New Roman" w:cs="Times New Roman"/>
          <w:sz w:val="24"/>
          <w:szCs w:val="24"/>
        </w:rPr>
        <w:t>?</w:t>
      </w:r>
    </w:p>
    <w:p w14:paraId="1958B2AD" w14:textId="77777777" w:rsidR="00930FF7" w:rsidRDefault="00930FF7" w:rsidP="00930FF7">
      <w:pPr>
        <w:pStyle w:val="Body"/>
        <w:spacing w:after="0"/>
        <w:ind w:left="393"/>
        <w:rPr>
          <w:rFonts w:ascii="Times New Roman" w:hAnsi="Times New Roman" w:cs="Times New Roman"/>
          <w:sz w:val="24"/>
          <w:szCs w:val="24"/>
        </w:rPr>
      </w:pPr>
    </w:p>
    <w:p w14:paraId="7AE8CA03" w14:textId="0653CEC6" w:rsidR="00E944B9" w:rsidRPr="00CD7191" w:rsidRDefault="00197EB5" w:rsidP="000221F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 xml:space="preserve">Being a judge is markedly different from being an attorney.  </w:t>
      </w:r>
      <w:r w:rsidR="00930FF7">
        <w:rPr>
          <w:rFonts w:ascii="Times New Roman" w:hAnsi="Times New Roman" w:cs="Times New Roman"/>
          <w:sz w:val="24"/>
          <w:szCs w:val="24"/>
        </w:rPr>
        <w:t xml:space="preserve">Attorneys are advocates for a client’s position and interests. </w:t>
      </w:r>
      <w:r w:rsidR="00F9428E">
        <w:rPr>
          <w:rFonts w:ascii="Times New Roman" w:hAnsi="Times New Roman" w:cs="Times New Roman"/>
          <w:sz w:val="24"/>
          <w:szCs w:val="24"/>
        </w:rPr>
        <w:t xml:space="preserve"> Attorneys </w:t>
      </w:r>
      <w:r w:rsidR="00A5753E">
        <w:rPr>
          <w:rFonts w:ascii="Times New Roman" w:hAnsi="Times New Roman" w:cs="Times New Roman"/>
          <w:sz w:val="24"/>
          <w:szCs w:val="24"/>
        </w:rPr>
        <w:t xml:space="preserve">remain private citizens, </w:t>
      </w:r>
      <w:r w:rsidR="00F9428E">
        <w:rPr>
          <w:rFonts w:ascii="Times New Roman" w:hAnsi="Times New Roman" w:cs="Times New Roman"/>
          <w:sz w:val="24"/>
          <w:szCs w:val="24"/>
        </w:rPr>
        <w:t xml:space="preserve">accountable to their client and </w:t>
      </w:r>
      <w:r w:rsidR="00A5753E">
        <w:rPr>
          <w:rFonts w:ascii="Times New Roman" w:hAnsi="Times New Roman" w:cs="Times New Roman"/>
          <w:sz w:val="24"/>
          <w:szCs w:val="24"/>
        </w:rPr>
        <w:t>without</w:t>
      </w:r>
      <w:r w:rsidR="001B622B">
        <w:rPr>
          <w:rFonts w:ascii="Times New Roman" w:hAnsi="Times New Roman" w:cs="Times New Roman"/>
          <w:sz w:val="24"/>
          <w:szCs w:val="24"/>
        </w:rPr>
        <w:t xml:space="preserve"> limitation on </w:t>
      </w:r>
      <w:r w:rsidR="00020FE7">
        <w:rPr>
          <w:rFonts w:ascii="Times New Roman" w:hAnsi="Times New Roman" w:cs="Times New Roman"/>
          <w:sz w:val="24"/>
          <w:szCs w:val="24"/>
        </w:rPr>
        <w:t>their participation in political activities</w:t>
      </w:r>
      <w:r w:rsidR="001B622B">
        <w:rPr>
          <w:rFonts w:ascii="Times New Roman" w:hAnsi="Times New Roman" w:cs="Times New Roman"/>
          <w:sz w:val="24"/>
          <w:szCs w:val="24"/>
        </w:rPr>
        <w:t xml:space="preserve">. </w:t>
      </w:r>
      <w:r w:rsidR="00930FF7">
        <w:rPr>
          <w:rFonts w:ascii="Times New Roman" w:hAnsi="Times New Roman" w:cs="Times New Roman"/>
          <w:sz w:val="24"/>
          <w:szCs w:val="24"/>
        </w:rPr>
        <w:t xml:space="preserve"> Judges are advocates for justice and </w:t>
      </w:r>
      <w:r w:rsidR="00F852D9">
        <w:rPr>
          <w:rFonts w:ascii="Times New Roman" w:hAnsi="Times New Roman" w:cs="Times New Roman"/>
          <w:sz w:val="24"/>
          <w:szCs w:val="24"/>
        </w:rPr>
        <w:t xml:space="preserve">a fair process, with the resolution controlled by applying the applicable law to the facts introduced.  </w:t>
      </w:r>
      <w:r w:rsidR="00A669EE">
        <w:rPr>
          <w:rFonts w:ascii="Times New Roman" w:hAnsi="Times New Roman" w:cs="Times New Roman"/>
          <w:sz w:val="24"/>
          <w:szCs w:val="24"/>
        </w:rPr>
        <w:t xml:space="preserve">Judges are </w:t>
      </w:r>
      <w:r w:rsidR="00A5753E">
        <w:rPr>
          <w:rFonts w:ascii="Times New Roman" w:hAnsi="Times New Roman" w:cs="Times New Roman"/>
          <w:sz w:val="24"/>
          <w:szCs w:val="24"/>
        </w:rPr>
        <w:t>public officials</w:t>
      </w:r>
      <w:r w:rsidR="00A45927">
        <w:rPr>
          <w:rFonts w:ascii="Times New Roman" w:hAnsi="Times New Roman" w:cs="Times New Roman"/>
          <w:sz w:val="24"/>
          <w:szCs w:val="24"/>
        </w:rPr>
        <w:t xml:space="preserve"> representing an independent and co-equal branch of government.  Judges are </w:t>
      </w:r>
      <w:r w:rsidR="00A669EE">
        <w:rPr>
          <w:rFonts w:ascii="Times New Roman" w:hAnsi="Times New Roman" w:cs="Times New Roman"/>
          <w:sz w:val="24"/>
          <w:szCs w:val="24"/>
        </w:rPr>
        <w:t xml:space="preserve">accountable to the parties and counsel in each case, appellate courts, and the public.  </w:t>
      </w:r>
      <w:r w:rsidR="001B622B">
        <w:rPr>
          <w:rFonts w:ascii="Times New Roman" w:hAnsi="Times New Roman" w:cs="Times New Roman"/>
          <w:sz w:val="24"/>
          <w:szCs w:val="24"/>
        </w:rPr>
        <w:t>Because of the profound importance of an impartial judiciary – and the appearance of impartiality –</w:t>
      </w:r>
      <w:r w:rsidR="00020FE7">
        <w:rPr>
          <w:rFonts w:ascii="Times New Roman" w:hAnsi="Times New Roman" w:cs="Times New Roman"/>
          <w:sz w:val="24"/>
          <w:szCs w:val="24"/>
        </w:rPr>
        <w:t xml:space="preserve"> a judge’s ability</w:t>
      </w:r>
      <w:r w:rsidR="006747A1">
        <w:rPr>
          <w:rFonts w:ascii="Times New Roman" w:hAnsi="Times New Roman" w:cs="Times New Roman"/>
          <w:sz w:val="24"/>
          <w:szCs w:val="24"/>
        </w:rPr>
        <w:t xml:space="preserve"> to participate in political activities </w:t>
      </w:r>
      <w:r w:rsidR="00A5753E">
        <w:rPr>
          <w:rFonts w:ascii="Times New Roman" w:hAnsi="Times New Roman" w:cs="Times New Roman"/>
          <w:sz w:val="24"/>
          <w:szCs w:val="24"/>
        </w:rPr>
        <w:t xml:space="preserve">is </w:t>
      </w:r>
      <w:r w:rsidR="00204C08">
        <w:rPr>
          <w:rFonts w:ascii="Times New Roman" w:hAnsi="Times New Roman" w:cs="Times New Roman"/>
          <w:sz w:val="24"/>
          <w:szCs w:val="24"/>
        </w:rPr>
        <w:t xml:space="preserve">necessarily </w:t>
      </w:r>
      <w:r w:rsidR="00A5753E">
        <w:rPr>
          <w:rFonts w:ascii="Times New Roman" w:hAnsi="Times New Roman" w:cs="Times New Roman"/>
          <w:sz w:val="24"/>
          <w:szCs w:val="24"/>
        </w:rPr>
        <w:t xml:space="preserve">limited. </w:t>
      </w:r>
      <w:r w:rsidR="00334C96">
        <w:rPr>
          <w:rFonts w:ascii="Times New Roman" w:hAnsi="Times New Roman" w:cs="Times New Roman"/>
          <w:sz w:val="24"/>
          <w:szCs w:val="24"/>
        </w:rPr>
        <w:t xml:space="preserve"> </w:t>
      </w:r>
      <w:r w:rsidR="006946A1">
        <w:rPr>
          <w:rFonts w:ascii="Times New Roman" w:hAnsi="Times New Roman" w:cs="Times New Roman"/>
          <w:sz w:val="24"/>
          <w:szCs w:val="24"/>
        </w:rPr>
        <w:t>I recognize the privilege that I have already in serving as a judicial officer and aspire to serve more deeply as an elected judge.</w:t>
      </w:r>
      <w:r w:rsidR="00A5753E">
        <w:rPr>
          <w:rFonts w:ascii="Times New Roman" w:hAnsi="Times New Roman" w:cs="Times New Roman"/>
          <w:sz w:val="24"/>
          <w:szCs w:val="24"/>
        </w:rPr>
        <w:t xml:space="preserve"> </w:t>
      </w:r>
    </w:p>
    <w:p w14:paraId="4F9ACC3A" w14:textId="77777777" w:rsidR="00EE1206" w:rsidRPr="00CD7191" w:rsidRDefault="00EE1206" w:rsidP="008C25A4">
      <w:pPr>
        <w:pStyle w:val="Body"/>
        <w:spacing w:after="0" w:line="240" w:lineRule="auto"/>
        <w:rPr>
          <w:rFonts w:ascii="Times New Roman" w:hAnsi="Times New Roman" w:cs="Times New Roman"/>
          <w:sz w:val="24"/>
          <w:szCs w:val="24"/>
        </w:rPr>
      </w:pPr>
    </w:p>
    <w:p w14:paraId="00999FB8" w14:textId="77777777" w:rsidR="00EE1206" w:rsidRDefault="000E2B62" w:rsidP="008C25A4">
      <w:pPr>
        <w:pStyle w:val="Body"/>
        <w:spacing w:after="0"/>
        <w:rPr>
          <w:rFonts w:ascii="Times New Roman" w:hAnsi="Times New Roman" w:cs="Times New Roman"/>
          <w:b/>
          <w:bCs/>
          <w:sz w:val="24"/>
          <w:szCs w:val="24"/>
        </w:rPr>
      </w:pPr>
      <w:r w:rsidRPr="00BA483B">
        <w:rPr>
          <w:rFonts w:ascii="Times New Roman" w:hAnsi="Times New Roman" w:cs="Times New Roman"/>
          <w:b/>
          <w:bCs/>
          <w:sz w:val="24"/>
          <w:szCs w:val="24"/>
          <w:lang w:val="pt-PT"/>
        </w:rPr>
        <w:t>IF ELECTED TO THIS POSITION</w:t>
      </w:r>
      <w:r w:rsidRPr="00BA483B">
        <w:rPr>
          <w:rFonts w:ascii="Times New Roman" w:hAnsi="Times New Roman" w:cs="Times New Roman"/>
          <w:b/>
          <w:bCs/>
          <w:sz w:val="24"/>
          <w:szCs w:val="24"/>
        </w:rPr>
        <w:t xml:space="preserve">….. </w:t>
      </w:r>
    </w:p>
    <w:p w14:paraId="3D343084" w14:textId="77777777" w:rsidR="00ED478B" w:rsidRPr="00BA483B" w:rsidRDefault="00ED478B" w:rsidP="008C25A4">
      <w:pPr>
        <w:pStyle w:val="Body"/>
        <w:spacing w:after="0"/>
        <w:rPr>
          <w:rFonts w:ascii="Times New Roman" w:eastAsia="Times New Roman Bold" w:hAnsi="Times New Roman" w:cs="Times New Roman"/>
          <w:b/>
          <w:bCs/>
          <w:sz w:val="24"/>
          <w:szCs w:val="24"/>
        </w:rPr>
      </w:pPr>
    </w:p>
    <w:p w14:paraId="112FC44B" w14:textId="0F05DD78"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educate and inform the public about your court and the justice system?</w:t>
      </w:r>
    </w:p>
    <w:p w14:paraId="46C13E59" w14:textId="77777777" w:rsidR="00855379" w:rsidRDefault="00855379" w:rsidP="00855379">
      <w:pPr>
        <w:pStyle w:val="Body"/>
        <w:spacing w:after="0" w:line="240" w:lineRule="auto"/>
        <w:rPr>
          <w:rFonts w:ascii="Times New Roman" w:hAnsi="Times New Roman" w:cs="Times New Roman"/>
          <w:sz w:val="24"/>
          <w:szCs w:val="24"/>
        </w:rPr>
      </w:pPr>
    </w:p>
    <w:p w14:paraId="443306F9" w14:textId="48F0DC04" w:rsidR="00E02BC0" w:rsidRDefault="00E02BC0" w:rsidP="00E02BC0">
      <w:pPr>
        <w:pStyle w:val="Body"/>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elected, I commit to continuing my </w:t>
      </w:r>
      <w:r w:rsidR="00655059">
        <w:rPr>
          <w:rFonts w:ascii="Times New Roman" w:hAnsi="Times New Roman" w:cs="Times New Roman"/>
          <w:sz w:val="24"/>
          <w:szCs w:val="24"/>
        </w:rPr>
        <w:t>work with</w:t>
      </w:r>
      <w:r>
        <w:rPr>
          <w:rFonts w:ascii="Times New Roman" w:hAnsi="Times New Roman" w:cs="Times New Roman"/>
          <w:sz w:val="24"/>
          <w:szCs w:val="24"/>
        </w:rPr>
        <w:t xml:space="preserve"> the American Inns of Court and </w:t>
      </w:r>
      <w:r w:rsidR="00655059">
        <w:rPr>
          <w:rFonts w:ascii="Times New Roman" w:hAnsi="Times New Roman" w:cs="Times New Roman"/>
          <w:sz w:val="24"/>
          <w:szCs w:val="24"/>
        </w:rPr>
        <w:t xml:space="preserve">supporting </w:t>
      </w:r>
      <w:r>
        <w:rPr>
          <w:rFonts w:ascii="Times New Roman" w:hAnsi="Times New Roman" w:cs="Times New Roman"/>
          <w:sz w:val="24"/>
          <w:szCs w:val="24"/>
        </w:rPr>
        <w:t xml:space="preserve">its mission </w:t>
      </w:r>
      <w:r w:rsidR="00655059">
        <w:rPr>
          <w:rFonts w:ascii="Times New Roman" w:hAnsi="Times New Roman" w:cs="Times New Roman"/>
          <w:sz w:val="24"/>
          <w:szCs w:val="24"/>
        </w:rPr>
        <w:t xml:space="preserve">of fostering civility, excellence, and professionalism in the legal community.  I would also continue to engage in </w:t>
      </w:r>
      <w:r w:rsidR="00DB45F4">
        <w:rPr>
          <w:rFonts w:ascii="Times New Roman" w:hAnsi="Times New Roman" w:cs="Times New Roman"/>
          <w:sz w:val="24"/>
          <w:szCs w:val="24"/>
        </w:rPr>
        <w:t xml:space="preserve">the Pierce County Minority Bar Association’s </w:t>
      </w:r>
      <w:r w:rsidR="007B046B">
        <w:rPr>
          <w:rFonts w:ascii="Times New Roman" w:hAnsi="Times New Roman" w:cs="Times New Roman"/>
          <w:sz w:val="24"/>
          <w:szCs w:val="24"/>
        </w:rPr>
        <w:t>annual Youth &amp; Law Forum</w:t>
      </w:r>
      <w:r w:rsidR="001854A8">
        <w:rPr>
          <w:rFonts w:ascii="Times New Roman" w:hAnsi="Times New Roman" w:cs="Times New Roman"/>
          <w:sz w:val="24"/>
          <w:szCs w:val="24"/>
        </w:rPr>
        <w:t xml:space="preserve"> and the YMCA Youth and Government Mock Trial program.  </w:t>
      </w:r>
      <w:r w:rsidR="00184FE7">
        <w:rPr>
          <w:rFonts w:ascii="Times New Roman" w:hAnsi="Times New Roman" w:cs="Times New Roman"/>
          <w:sz w:val="24"/>
          <w:szCs w:val="24"/>
        </w:rPr>
        <w:t>I would support Pierce County hosting a</w:t>
      </w:r>
      <w:r w:rsidR="004E6747">
        <w:rPr>
          <w:rFonts w:ascii="Times New Roman" w:hAnsi="Times New Roman" w:cs="Times New Roman"/>
          <w:sz w:val="24"/>
          <w:szCs w:val="24"/>
        </w:rPr>
        <w:t xml:space="preserve">nother </w:t>
      </w:r>
      <w:r w:rsidR="00184FE7">
        <w:rPr>
          <w:rFonts w:ascii="Times New Roman" w:hAnsi="Times New Roman" w:cs="Times New Roman"/>
          <w:sz w:val="24"/>
          <w:szCs w:val="24"/>
        </w:rPr>
        <w:t xml:space="preserve">Color of Law </w:t>
      </w:r>
      <w:r w:rsidR="000C71B5">
        <w:rPr>
          <w:rFonts w:ascii="Times New Roman" w:hAnsi="Times New Roman" w:cs="Times New Roman"/>
          <w:sz w:val="24"/>
          <w:szCs w:val="24"/>
        </w:rPr>
        <w:t xml:space="preserve">forum in partnership with the Administrative Office of the Courts and the Superior Court Judges’ Association.  </w:t>
      </w:r>
      <w:r w:rsidR="001E7E92">
        <w:rPr>
          <w:rFonts w:ascii="Times New Roman" w:hAnsi="Times New Roman" w:cs="Times New Roman"/>
          <w:sz w:val="24"/>
          <w:szCs w:val="24"/>
        </w:rPr>
        <w:t xml:space="preserve">I also intend to participate in Judges in the Classroom, </w:t>
      </w:r>
      <w:r w:rsidR="00893BE6">
        <w:rPr>
          <w:rFonts w:ascii="Times New Roman" w:hAnsi="Times New Roman" w:cs="Times New Roman"/>
          <w:sz w:val="24"/>
          <w:szCs w:val="24"/>
        </w:rPr>
        <w:t>host courthouse tours</w:t>
      </w:r>
      <w:r w:rsidR="001E7E92">
        <w:rPr>
          <w:rFonts w:ascii="Times New Roman" w:hAnsi="Times New Roman" w:cs="Times New Roman"/>
          <w:sz w:val="24"/>
          <w:szCs w:val="24"/>
        </w:rPr>
        <w:t xml:space="preserve">, and </w:t>
      </w:r>
      <w:r w:rsidR="00893BE6">
        <w:rPr>
          <w:rFonts w:ascii="Times New Roman" w:hAnsi="Times New Roman" w:cs="Times New Roman"/>
          <w:sz w:val="24"/>
          <w:szCs w:val="24"/>
        </w:rPr>
        <w:t xml:space="preserve">engage in </w:t>
      </w:r>
      <w:r w:rsidR="00C427C8">
        <w:rPr>
          <w:rFonts w:ascii="Times New Roman" w:hAnsi="Times New Roman" w:cs="Times New Roman"/>
          <w:sz w:val="24"/>
          <w:szCs w:val="24"/>
        </w:rPr>
        <w:t xml:space="preserve">other public forums for discussion on our judicial system overall and Pierce County Superior Court.  </w:t>
      </w:r>
      <w:r w:rsidR="00184FE7">
        <w:rPr>
          <w:rFonts w:ascii="Times New Roman" w:hAnsi="Times New Roman" w:cs="Times New Roman"/>
          <w:sz w:val="24"/>
          <w:szCs w:val="24"/>
        </w:rPr>
        <w:t xml:space="preserve"> </w:t>
      </w:r>
    </w:p>
    <w:p w14:paraId="7D718235" w14:textId="77777777" w:rsidR="00855379" w:rsidRDefault="00855379" w:rsidP="00855379">
      <w:pPr>
        <w:pStyle w:val="Body"/>
        <w:spacing w:after="0" w:line="240" w:lineRule="auto"/>
        <w:rPr>
          <w:rFonts w:ascii="Times New Roman" w:hAnsi="Times New Roman" w:cs="Times New Roman"/>
          <w:sz w:val="24"/>
          <w:szCs w:val="24"/>
        </w:rPr>
      </w:pPr>
    </w:p>
    <w:p w14:paraId="2993F227" w14:textId="0F416E6A"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do to provide greater access to the </w:t>
      </w:r>
      <w:r w:rsidR="00867962">
        <w:rPr>
          <w:rFonts w:ascii="Times New Roman" w:hAnsi="Times New Roman" w:cs="Times New Roman"/>
          <w:sz w:val="24"/>
          <w:szCs w:val="24"/>
        </w:rPr>
        <w:t xml:space="preserve">civil </w:t>
      </w:r>
      <w:r>
        <w:rPr>
          <w:rFonts w:ascii="Times New Roman" w:hAnsi="Times New Roman" w:cs="Times New Roman"/>
          <w:sz w:val="24"/>
          <w:szCs w:val="24"/>
        </w:rPr>
        <w:t>judicial system</w:t>
      </w:r>
      <w:r w:rsidR="001B0546">
        <w:rPr>
          <w:rFonts w:ascii="Times New Roman" w:hAnsi="Times New Roman" w:cs="Times New Roman"/>
          <w:sz w:val="24"/>
          <w:szCs w:val="24"/>
        </w:rPr>
        <w:t xml:space="preserve">, regardless of </w:t>
      </w:r>
      <w:r w:rsidR="00ED478B">
        <w:rPr>
          <w:rFonts w:ascii="Times New Roman" w:hAnsi="Times New Roman" w:cs="Times New Roman"/>
          <w:sz w:val="24"/>
          <w:szCs w:val="24"/>
        </w:rPr>
        <w:t xml:space="preserve">economic </w:t>
      </w:r>
      <w:r w:rsidR="001B0546">
        <w:rPr>
          <w:rFonts w:ascii="Times New Roman" w:hAnsi="Times New Roman" w:cs="Times New Roman"/>
          <w:sz w:val="24"/>
          <w:szCs w:val="24"/>
        </w:rPr>
        <w:t>status</w:t>
      </w:r>
      <w:r>
        <w:rPr>
          <w:rFonts w:ascii="Times New Roman" w:hAnsi="Times New Roman" w:cs="Times New Roman"/>
          <w:sz w:val="24"/>
          <w:szCs w:val="24"/>
        </w:rPr>
        <w:t>?</w:t>
      </w:r>
    </w:p>
    <w:p w14:paraId="51B1F6CF" w14:textId="77777777" w:rsidR="00D5665B" w:rsidRDefault="00D5665B" w:rsidP="00D5665B">
      <w:pPr>
        <w:pStyle w:val="Body"/>
        <w:spacing w:after="0" w:line="240" w:lineRule="auto"/>
        <w:ind w:left="393"/>
        <w:rPr>
          <w:rFonts w:ascii="Times New Roman" w:hAnsi="Times New Roman" w:cs="Times New Roman"/>
          <w:sz w:val="24"/>
          <w:szCs w:val="24"/>
        </w:rPr>
      </w:pPr>
    </w:p>
    <w:p w14:paraId="0E25BDAC" w14:textId="331B26BF" w:rsidR="00D5665B" w:rsidRDefault="00D17018" w:rsidP="005B46C6">
      <w:pPr>
        <w:pStyle w:val="Body"/>
        <w:spacing w:after="0" w:line="240" w:lineRule="auto"/>
        <w:ind w:firstLine="720"/>
        <w:rPr>
          <w:rFonts w:ascii="Times New Roman" w:hAnsi="Times New Roman" w:cs="Times New Roman"/>
          <w:sz w:val="24"/>
          <w:szCs w:val="24"/>
        </w:rPr>
      </w:pPr>
      <w:r w:rsidRPr="00D17018">
        <w:rPr>
          <w:rFonts w:ascii="Times New Roman" w:hAnsi="Times New Roman" w:cs="Times New Roman"/>
          <w:sz w:val="24"/>
          <w:szCs w:val="24"/>
        </w:rPr>
        <w:t xml:space="preserve">Increasing access to justice for all requires deliberate work by all stakeholders in the judicial system.  In most civil cases, court appointed counsel is not an option – even when significant rights are at issue, like in civil protection order cases and parenting plan matters – and cost of hiring a lawyer </w:t>
      </w:r>
      <w:r w:rsidR="008103C5">
        <w:rPr>
          <w:rFonts w:ascii="Times New Roman" w:hAnsi="Times New Roman" w:cs="Times New Roman"/>
          <w:sz w:val="24"/>
          <w:szCs w:val="24"/>
        </w:rPr>
        <w:t>is cost prohibitive for many people</w:t>
      </w:r>
      <w:r w:rsidRPr="00D17018">
        <w:rPr>
          <w:rFonts w:ascii="Times New Roman" w:hAnsi="Times New Roman" w:cs="Times New Roman"/>
          <w:sz w:val="24"/>
          <w:szCs w:val="24"/>
        </w:rPr>
        <w:t>.  This often leads people to attempt to navigate the court system on their own, which is a</w:t>
      </w:r>
      <w:r w:rsidR="00BA13C7">
        <w:rPr>
          <w:rFonts w:ascii="Times New Roman" w:hAnsi="Times New Roman" w:cs="Times New Roman"/>
          <w:sz w:val="24"/>
          <w:szCs w:val="24"/>
        </w:rPr>
        <w:t xml:space="preserve"> barrier to their </w:t>
      </w:r>
      <w:r w:rsidR="00BA13C7">
        <w:rPr>
          <w:rFonts w:ascii="Times New Roman" w:hAnsi="Times New Roman" w:cs="Times New Roman"/>
          <w:sz w:val="24"/>
          <w:szCs w:val="24"/>
        </w:rPr>
        <w:lastRenderedPageBreak/>
        <w:t>ability to access justice and</w:t>
      </w:r>
      <w:r w:rsidR="00EF4FC0">
        <w:rPr>
          <w:rFonts w:ascii="Times New Roman" w:hAnsi="Times New Roman" w:cs="Times New Roman"/>
          <w:sz w:val="24"/>
          <w:szCs w:val="24"/>
        </w:rPr>
        <w:t xml:space="preserve"> a challenge (and an opportunity)</w:t>
      </w:r>
      <w:r w:rsidR="00BA13C7">
        <w:rPr>
          <w:rFonts w:ascii="Times New Roman" w:hAnsi="Times New Roman" w:cs="Times New Roman"/>
          <w:sz w:val="24"/>
          <w:szCs w:val="24"/>
        </w:rPr>
        <w:t xml:space="preserve"> for the court</w:t>
      </w:r>
      <w:r w:rsidRPr="00D17018">
        <w:rPr>
          <w:rFonts w:ascii="Times New Roman" w:hAnsi="Times New Roman" w:cs="Times New Roman"/>
          <w:sz w:val="24"/>
          <w:szCs w:val="24"/>
        </w:rPr>
        <w:t xml:space="preserve">.  Separate from the cost of counsel, other court costs like court filing fees, service of process fees, service by publication costs, or obtaining court transcripts for further judicial review are often barriers to justice.  I support addressing these issues in a multifaceted way, including by </w:t>
      </w:r>
      <w:r w:rsidR="00BF1A06">
        <w:rPr>
          <w:rFonts w:ascii="Times New Roman" w:hAnsi="Times New Roman" w:cs="Times New Roman"/>
          <w:sz w:val="24"/>
          <w:szCs w:val="24"/>
        </w:rPr>
        <w:t xml:space="preserve">streamlining my own courtroom processes where possible under applicable authority (like informal family law trials under </w:t>
      </w:r>
      <w:r w:rsidR="00D852E2">
        <w:rPr>
          <w:rFonts w:ascii="Times New Roman" w:hAnsi="Times New Roman" w:cs="Times New Roman"/>
          <w:sz w:val="24"/>
          <w:szCs w:val="24"/>
        </w:rPr>
        <w:t>G</w:t>
      </w:r>
      <w:r w:rsidR="00BF1A06">
        <w:rPr>
          <w:rFonts w:ascii="Times New Roman" w:hAnsi="Times New Roman" w:cs="Times New Roman"/>
          <w:sz w:val="24"/>
          <w:szCs w:val="24"/>
        </w:rPr>
        <w:t>R</w:t>
      </w:r>
      <w:r w:rsidR="00D852E2">
        <w:rPr>
          <w:rFonts w:ascii="Times New Roman" w:hAnsi="Times New Roman" w:cs="Times New Roman"/>
          <w:sz w:val="24"/>
          <w:szCs w:val="24"/>
        </w:rPr>
        <w:t xml:space="preserve"> 40);</w:t>
      </w:r>
      <w:r w:rsidR="00BF1A06">
        <w:rPr>
          <w:rFonts w:ascii="Times New Roman" w:hAnsi="Times New Roman" w:cs="Times New Roman"/>
          <w:sz w:val="24"/>
          <w:szCs w:val="24"/>
        </w:rPr>
        <w:t xml:space="preserve"> </w:t>
      </w:r>
      <w:r w:rsidRPr="00D17018">
        <w:rPr>
          <w:rFonts w:ascii="Times New Roman" w:hAnsi="Times New Roman" w:cs="Times New Roman"/>
          <w:sz w:val="24"/>
          <w:szCs w:val="24"/>
        </w:rPr>
        <w:t>mentoring law students and young lawyers who may be interested in working as court</w:t>
      </w:r>
      <w:r w:rsidR="0013214C">
        <w:rPr>
          <w:rFonts w:ascii="Times New Roman" w:hAnsi="Times New Roman" w:cs="Times New Roman"/>
          <w:sz w:val="24"/>
          <w:szCs w:val="24"/>
        </w:rPr>
        <w:t xml:space="preserve">-appointed counsel </w:t>
      </w:r>
      <w:r w:rsidR="00E13B04">
        <w:rPr>
          <w:rFonts w:ascii="Times New Roman" w:hAnsi="Times New Roman" w:cs="Times New Roman"/>
          <w:sz w:val="24"/>
          <w:szCs w:val="24"/>
        </w:rPr>
        <w:t xml:space="preserve">(for example, </w:t>
      </w:r>
      <w:r w:rsidR="002772BF">
        <w:rPr>
          <w:rFonts w:ascii="Times New Roman" w:hAnsi="Times New Roman" w:cs="Times New Roman"/>
          <w:sz w:val="24"/>
          <w:szCs w:val="24"/>
        </w:rPr>
        <w:t xml:space="preserve">in landlord-tenant or minor guardianship cases), </w:t>
      </w:r>
      <w:r w:rsidRPr="00D17018">
        <w:rPr>
          <w:rFonts w:ascii="Times New Roman" w:hAnsi="Times New Roman" w:cs="Times New Roman"/>
          <w:sz w:val="24"/>
          <w:szCs w:val="24"/>
        </w:rPr>
        <w:t xml:space="preserve">pro bono counsel, </w:t>
      </w:r>
      <w:r w:rsidR="002772BF">
        <w:rPr>
          <w:rFonts w:ascii="Times New Roman" w:hAnsi="Times New Roman" w:cs="Times New Roman"/>
          <w:sz w:val="24"/>
          <w:szCs w:val="24"/>
        </w:rPr>
        <w:t xml:space="preserve">or low-bono counsel; </w:t>
      </w:r>
      <w:r w:rsidRPr="00D17018">
        <w:rPr>
          <w:rFonts w:ascii="Times New Roman" w:hAnsi="Times New Roman" w:cs="Times New Roman"/>
          <w:sz w:val="24"/>
          <w:szCs w:val="24"/>
        </w:rPr>
        <w:t>partnering with community legal service providers when appropriate</w:t>
      </w:r>
      <w:r w:rsidR="009E5307">
        <w:rPr>
          <w:rFonts w:ascii="Times New Roman" w:hAnsi="Times New Roman" w:cs="Times New Roman"/>
          <w:sz w:val="24"/>
          <w:szCs w:val="24"/>
        </w:rPr>
        <w:t>;</w:t>
      </w:r>
      <w:r w:rsidRPr="00D17018">
        <w:rPr>
          <w:rFonts w:ascii="Times New Roman" w:hAnsi="Times New Roman" w:cs="Times New Roman"/>
          <w:sz w:val="24"/>
          <w:szCs w:val="24"/>
        </w:rPr>
        <w:t xml:space="preserve"> providing</w:t>
      </w:r>
      <w:r w:rsidR="009E5307">
        <w:rPr>
          <w:rFonts w:ascii="Times New Roman" w:hAnsi="Times New Roman" w:cs="Times New Roman"/>
          <w:sz w:val="24"/>
          <w:szCs w:val="24"/>
        </w:rPr>
        <w:t xml:space="preserve"> clear and accessible</w:t>
      </w:r>
      <w:r w:rsidRPr="00D17018">
        <w:rPr>
          <w:rFonts w:ascii="Times New Roman" w:hAnsi="Times New Roman" w:cs="Times New Roman"/>
          <w:sz w:val="24"/>
          <w:szCs w:val="24"/>
        </w:rPr>
        <w:t xml:space="preserve"> information to self-represented litigants</w:t>
      </w:r>
      <w:r w:rsidR="003246C0">
        <w:rPr>
          <w:rFonts w:ascii="Times New Roman" w:hAnsi="Times New Roman" w:cs="Times New Roman"/>
          <w:sz w:val="24"/>
          <w:szCs w:val="24"/>
        </w:rPr>
        <w:t xml:space="preserve">; </w:t>
      </w:r>
      <w:r w:rsidRPr="00D17018">
        <w:rPr>
          <w:rFonts w:ascii="Times New Roman" w:hAnsi="Times New Roman" w:cs="Times New Roman"/>
          <w:sz w:val="24"/>
          <w:szCs w:val="24"/>
        </w:rPr>
        <w:t>assisting the court with developing a resource list for self-represented litigants</w:t>
      </w:r>
      <w:r w:rsidR="003246C0">
        <w:rPr>
          <w:rFonts w:ascii="Times New Roman" w:hAnsi="Times New Roman" w:cs="Times New Roman"/>
          <w:sz w:val="24"/>
          <w:szCs w:val="24"/>
        </w:rPr>
        <w:t xml:space="preserve"> and referring to the Pierce County District Court Resource Center and other community supports;</w:t>
      </w:r>
      <w:r w:rsidRPr="00D17018">
        <w:rPr>
          <w:rFonts w:ascii="Times New Roman" w:hAnsi="Times New Roman" w:cs="Times New Roman"/>
          <w:sz w:val="24"/>
          <w:szCs w:val="24"/>
        </w:rPr>
        <w:t xml:space="preserve"> </w:t>
      </w:r>
      <w:r w:rsidR="00794289">
        <w:rPr>
          <w:rFonts w:ascii="Times New Roman" w:hAnsi="Times New Roman" w:cs="Times New Roman"/>
          <w:sz w:val="24"/>
          <w:szCs w:val="24"/>
        </w:rPr>
        <w:t xml:space="preserve">and </w:t>
      </w:r>
      <w:r w:rsidRPr="00D17018">
        <w:rPr>
          <w:rFonts w:ascii="Times New Roman" w:hAnsi="Times New Roman" w:cs="Times New Roman"/>
          <w:sz w:val="24"/>
          <w:szCs w:val="24"/>
        </w:rPr>
        <w:t xml:space="preserve">pursuing grants </w:t>
      </w:r>
      <w:r w:rsidR="00794289">
        <w:rPr>
          <w:rFonts w:ascii="Times New Roman" w:hAnsi="Times New Roman" w:cs="Times New Roman"/>
          <w:sz w:val="24"/>
          <w:szCs w:val="24"/>
        </w:rPr>
        <w:t>and</w:t>
      </w:r>
      <w:r w:rsidRPr="00D17018">
        <w:rPr>
          <w:rFonts w:ascii="Times New Roman" w:hAnsi="Times New Roman" w:cs="Times New Roman"/>
          <w:sz w:val="24"/>
          <w:szCs w:val="24"/>
        </w:rPr>
        <w:t xml:space="preserve"> other funding sources to mitigate these barriers to justice.</w:t>
      </w:r>
      <w:r w:rsidR="00363990">
        <w:rPr>
          <w:rFonts w:ascii="Times New Roman" w:hAnsi="Times New Roman" w:cs="Times New Roman"/>
          <w:sz w:val="24"/>
          <w:szCs w:val="24"/>
        </w:rPr>
        <w:t xml:space="preserve">  </w:t>
      </w:r>
      <w:r w:rsidR="00B17059">
        <w:rPr>
          <w:rFonts w:ascii="Times New Roman" w:hAnsi="Times New Roman" w:cs="Times New Roman"/>
          <w:sz w:val="24"/>
          <w:szCs w:val="24"/>
        </w:rPr>
        <w:t xml:space="preserve">I </w:t>
      </w:r>
      <w:r w:rsidR="00A40F21">
        <w:rPr>
          <w:rFonts w:ascii="Times New Roman" w:hAnsi="Times New Roman" w:cs="Times New Roman"/>
          <w:sz w:val="24"/>
          <w:szCs w:val="24"/>
        </w:rPr>
        <w:t xml:space="preserve">would also analyze </w:t>
      </w:r>
      <w:r w:rsidR="00B17059">
        <w:rPr>
          <w:rFonts w:ascii="Times New Roman" w:hAnsi="Times New Roman" w:cs="Times New Roman"/>
          <w:sz w:val="24"/>
          <w:szCs w:val="24"/>
        </w:rPr>
        <w:t xml:space="preserve">court data </w:t>
      </w:r>
      <w:r w:rsidR="00EC7865">
        <w:rPr>
          <w:rFonts w:ascii="Times New Roman" w:hAnsi="Times New Roman" w:cs="Times New Roman"/>
          <w:sz w:val="24"/>
          <w:szCs w:val="24"/>
        </w:rPr>
        <w:t xml:space="preserve">to </w:t>
      </w:r>
      <w:r w:rsidR="00616EFF">
        <w:rPr>
          <w:rFonts w:ascii="Times New Roman" w:hAnsi="Times New Roman" w:cs="Times New Roman"/>
          <w:sz w:val="24"/>
          <w:szCs w:val="24"/>
        </w:rPr>
        <w:t xml:space="preserve">constantly </w:t>
      </w:r>
      <w:r w:rsidR="00EC7865">
        <w:rPr>
          <w:rFonts w:ascii="Times New Roman" w:hAnsi="Times New Roman" w:cs="Times New Roman"/>
          <w:sz w:val="24"/>
          <w:szCs w:val="24"/>
        </w:rPr>
        <w:t xml:space="preserve">inform access-to-justice efforts </w:t>
      </w:r>
      <w:r w:rsidR="008F632C">
        <w:rPr>
          <w:rFonts w:ascii="Times New Roman" w:hAnsi="Times New Roman" w:cs="Times New Roman"/>
          <w:sz w:val="24"/>
          <w:szCs w:val="24"/>
        </w:rPr>
        <w:t xml:space="preserve">to support the court’s </w:t>
      </w:r>
      <w:r w:rsidR="00EC7865">
        <w:rPr>
          <w:rFonts w:ascii="Times New Roman" w:hAnsi="Times New Roman" w:cs="Times New Roman"/>
          <w:sz w:val="24"/>
          <w:szCs w:val="24"/>
        </w:rPr>
        <w:t>advoca</w:t>
      </w:r>
      <w:r w:rsidR="008F632C">
        <w:rPr>
          <w:rFonts w:ascii="Times New Roman" w:hAnsi="Times New Roman" w:cs="Times New Roman"/>
          <w:sz w:val="24"/>
          <w:szCs w:val="24"/>
        </w:rPr>
        <w:t>cy</w:t>
      </w:r>
      <w:r w:rsidR="00EC7865">
        <w:rPr>
          <w:rFonts w:ascii="Times New Roman" w:hAnsi="Times New Roman" w:cs="Times New Roman"/>
          <w:sz w:val="24"/>
          <w:szCs w:val="24"/>
        </w:rPr>
        <w:t xml:space="preserve"> for additional access-to-justice resources</w:t>
      </w:r>
      <w:r w:rsidR="008F632C">
        <w:rPr>
          <w:rFonts w:ascii="Times New Roman" w:hAnsi="Times New Roman" w:cs="Times New Roman"/>
          <w:sz w:val="24"/>
          <w:szCs w:val="24"/>
        </w:rPr>
        <w:t>.</w:t>
      </w:r>
    </w:p>
    <w:p w14:paraId="4C245896" w14:textId="77777777" w:rsidR="00855379" w:rsidRDefault="00855379" w:rsidP="00855379">
      <w:pPr>
        <w:pStyle w:val="Body"/>
        <w:spacing w:after="0" w:line="240" w:lineRule="auto"/>
        <w:rPr>
          <w:rFonts w:ascii="Times New Roman" w:hAnsi="Times New Roman" w:cs="Times New Roman"/>
          <w:sz w:val="24"/>
          <w:szCs w:val="24"/>
        </w:rPr>
      </w:pPr>
    </w:p>
    <w:p w14:paraId="7D40EF85" w14:textId="77777777" w:rsidR="00855379" w:rsidRDefault="00855379" w:rsidP="00855379">
      <w:pPr>
        <w:pStyle w:val="Body"/>
        <w:spacing w:after="0" w:line="240" w:lineRule="auto"/>
        <w:rPr>
          <w:rFonts w:ascii="Times New Roman" w:hAnsi="Times New Roman" w:cs="Times New Roman"/>
          <w:sz w:val="24"/>
          <w:szCs w:val="24"/>
        </w:rPr>
      </w:pPr>
    </w:p>
    <w:p w14:paraId="1418FB28" w14:textId="6D2238CC" w:rsidR="00855379" w:rsidRDefault="001B0546"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w:t>
      </w:r>
      <w:r w:rsidR="00855379" w:rsidRPr="00FC0F8C">
        <w:rPr>
          <w:rFonts w:ascii="Times New Roman" w:hAnsi="Times New Roman" w:cs="Times New Roman"/>
          <w:sz w:val="24"/>
          <w:szCs w:val="24"/>
        </w:rPr>
        <w:t xml:space="preserve"> you </w:t>
      </w:r>
      <w:r w:rsidR="00E17EB2">
        <w:rPr>
          <w:rFonts w:ascii="Times New Roman" w:hAnsi="Times New Roman" w:cs="Times New Roman"/>
          <w:sz w:val="24"/>
          <w:szCs w:val="24"/>
        </w:rPr>
        <w:t>believe</w:t>
      </w:r>
      <w:r w:rsidR="00855379" w:rsidRPr="00FC0F8C">
        <w:rPr>
          <w:rFonts w:ascii="Times New Roman" w:hAnsi="Times New Roman" w:cs="Times New Roman"/>
          <w:sz w:val="24"/>
          <w:szCs w:val="24"/>
        </w:rPr>
        <w:t xml:space="preserve"> the judicial system </w:t>
      </w:r>
      <w:r w:rsidR="00867962">
        <w:rPr>
          <w:rFonts w:ascii="Times New Roman" w:hAnsi="Times New Roman" w:cs="Times New Roman"/>
          <w:sz w:val="24"/>
          <w:szCs w:val="24"/>
        </w:rPr>
        <w:t xml:space="preserve">produces different results for </w:t>
      </w:r>
      <w:r w:rsidR="0005255B">
        <w:rPr>
          <w:rFonts w:ascii="Times New Roman" w:hAnsi="Times New Roman" w:cs="Times New Roman"/>
          <w:sz w:val="24"/>
          <w:szCs w:val="24"/>
        </w:rPr>
        <w:t>different</w:t>
      </w:r>
      <w:r w:rsidR="00855379" w:rsidRPr="00FC0F8C">
        <w:rPr>
          <w:rFonts w:ascii="Times New Roman" w:hAnsi="Times New Roman" w:cs="Times New Roman"/>
          <w:sz w:val="24"/>
          <w:szCs w:val="24"/>
        </w:rPr>
        <w:t xml:space="preserve"> </w:t>
      </w:r>
      <w:r w:rsidR="0005255B">
        <w:rPr>
          <w:rFonts w:ascii="Times New Roman" w:hAnsi="Times New Roman" w:cs="Times New Roman"/>
          <w:sz w:val="24"/>
          <w:szCs w:val="24"/>
        </w:rPr>
        <w:t>demographics? If so, w</w:t>
      </w:r>
      <w:r w:rsidR="00855379" w:rsidRPr="00FC0F8C">
        <w:rPr>
          <w:rFonts w:ascii="Times New Roman" w:hAnsi="Times New Roman" w:cs="Times New Roman"/>
          <w:sz w:val="24"/>
          <w:szCs w:val="24"/>
        </w:rPr>
        <w:t>hat would you do to remedy that problem?</w:t>
      </w:r>
    </w:p>
    <w:p w14:paraId="4A10A476" w14:textId="77777777" w:rsidR="005C2A53" w:rsidRDefault="005C2A53" w:rsidP="005C2A53">
      <w:pPr>
        <w:pStyle w:val="Body"/>
        <w:spacing w:after="0" w:line="240" w:lineRule="auto"/>
        <w:rPr>
          <w:rFonts w:ascii="Times New Roman" w:hAnsi="Times New Roman" w:cs="Times New Roman"/>
          <w:sz w:val="24"/>
          <w:szCs w:val="24"/>
        </w:rPr>
      </w:pPr>
    </w:p>
    <w:p w14:paraId="4749B7CF" w14:textId="1FAD7A8C" w:rsidR="005C2A53" w:rsidRPr="00FC0F8C" w:rsidRDefault="007F429B" w:rsidP="005B46C6">
      <w:pPr>
        <w:pStyle w:val="Body"/>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Yes,</w:t>
      </w:r>
      <w:r w:rsidR="005B46C6">
        <w:rPr>
          <w:rFonts w:ascii="Times New Roman" w:hAnsi="Times New Roman" w:cs="Times New Roman"/>
          <w:sz w:val="24"/>
          <w:szCs w:val="24"/>
        </w:rPr>
        <w:t xml:space="preserve"> I believe the judicial system still produces different results for different demographic</w:t>
      </w:r>
      <w:r w:rsidR="004D1D10">
        <w:rPr>
          <w:rFonts w:ascii="Times New Roman" w:hAnsi="Times New Roman" w:cs="Times New Roman"/>
          <w:sz w:val="24"/>
          <w:szCs w:val="24"/>
        </w:rPr>
        <w:t xml:space="preserve"> groups</w:t>
      </w:r>
      <w:r w:rsidR="00650323">
        <w:rPr>
          <w:rFonts w:ascii="Times New Roman" w:hAnsi="Times New Roman" w:cs="Times New Roman"/>
          <w:sz w:val="24"/>
          <w:szCs w:val="24"/>
        </w:rPr>
        <w:t xml:space="preserve"> but there is cause for hope.  </w:t>
      </w:r>
      <w:r w:rsidR="00FE6AD6">
        <w:rPr>
          <w:rFonts w:ascii="Times New Roman" w:hAnsi="Times New Roman" w:cs="Times New Roman"/>
          <w:sz w:val="24"/>
          <w:szCs w:val="24"/>
        </w:rPr>
        <w:t xml:space="preserve">Over the past decade, Washington </w:t>
      </w:r>
      <w:r w:rsidR="007E50FE">
        <w:rPr>
          <w:rFonts w:ascii="Times New Roman" w:hAnsi="Times New Roman" w:cs="Times New Roman"/>
          <w:sz w:val="24"/>
          <w:szCs w:val="24"/>
        </w:rPr>
        <w:t>c</w:t>
      </w:r>
      <w:r w:rsidR="00FE6AD6">
        <w:rPr>
          <w:rFonts w:ascii="Times New Roman" w:hAnsi="Times New Roman" w:cs="Times New Roman"/>
          <w:sz w:val="24"/>
          <w:szCs w:val="24"/>
        </w:rPr>
        <w:t xml:space="preserve">ourts and related organizations have </w:t>
      </w:r>
      <w:r w:rsidR="007E50FE">
        <w:rPr>
          <w:rFonts w:ascii="Times New Roman" w:hAnsi="Times New Roman" w:cs="Times New Roman"/>
          <w:sz w:val="24"/>
          <w:szCs w:val="24"/>
        </w:rPr>
        <w:t xml:space="preserve">focused on training </w:t>
      </w:r>
      <w:r w:rsidR="00147160">
        <w:rPr>
          <w:rFonts w:ascii="Times New Roman" w:hAnsi="Times New Roman" w:cs="Times New Roman"/>
          <w:sz w:val="24"/>
          <w:szCs w:val="24"/>
        </w:rPr>
        <w:t>regarding</w:t>
      </w:r>
      <w:r w:rsidR="007E50FE">
        <w:rPr>
          <w:rFonts w:ascii="Times New Roman" w:hAnsi="Times New Roman" w:cs="Times New Roman"/>
          <w:sz w:val="24"/>
          <w:szCs w:val="24"/>
        </w:rPr>
        <w:t xml:space="preserve"> systemic bias</w:t>
      </w:r>
      <w:r w:rsidR="00E35D61">
        <w:rPr>
          <w:rFonts w:ascii="Times New Roman" w:hAnsi="Times New Roman" w:cs="Times New Roman"/>
          <w:sz w:val="24"/>
          <w:szCs w:val="24"/>
        </w:rPr>
        <w:t xml:space="preserve"> and</w:t>
      </w:r>
      <w:r w:rsidR="007E50FE">
        <w:rPr>
          <w:rFonts w:ascii="Times New Roman" w:hAnsi="Times New Roman" w:cs="Times New Roman"/>
          <w:sz w:val="24"/>
          <w:szCs w:val="24"/>
        </w:rPr>
        <w:t xml:space="preserve"> implicit bias and </w:t>
      </w:r>
      <w:r w:rsidR="00DD2774">
        <w:rPr>
          <w:rFonts w:ascii="Times New Roman" w:hAnsi="Times New Roman" w:cs="Times New Roman"/>
          <w:sz w:val="24"/>
          <w:szCs w:val="24"/>
        </w:rPr>
        <w:t>recognizing implicit bias as it ar</w:t>
      </w:r>
      <w:r w:rsidR="00E35D61">
        <w:rPr>
          <w:rFonts w:ascii="Times New Roman" w:hAnsi="Times New Roman" w:cs="Times New Roman"/>
          <w:sz w:val="24"/>
          <w:szCs w:val="24"/>
        </w:rPr>
        <w:t xml:space="preserve">ises.  </w:t>
      </w:r>
      <w:r w:rsidR="007355BE">
        <w:rPr>
          <w:rFonts w:ascii="Times New Roman" w:hAnsi="Times New Roman" w:cs="Times New Roman"/>
          <w:sz w:val="24"/>
          <w:szCs w:val="24"/>
        </w:rPr>
        <w:t>Washington now has the most diverse Supreme Court in history and</w:t>
      </w:r>
      <w:r w:rsidR="005C1328">
        <w:rPr>
          <w:rFonts w:ascii="Times New Roman" w:hAnsi="Times New Roman" w:cs="Times New Roman"/>
          <w:sz w:val="24"/>
          <w:szCs w:val="24"/>
        </w:rPr>
        <w:t xml:space="preserve">, putting those diverse judicial experiences to use, it </w:t>
      </w:r>
      <w:r w:rsidR="001F1EED">
        <w:rPr>
          <w:rFonts w:ascii="Times New Roman" w:hAnsi="Times New Roman" w:cs="Times New Roman"/>
          <w:sz w:val="24"/>
          <w:szCs w:val="24"/>
        </w:rPr>
        <w:t xml:space="preserve">is </w:t>
      </w:r>
      <w:proofErr w:type="gramStart"/>
      <w:r w:rsidR="001F1EED">
        <w:rPr>
          <w:rFonts w:ascii="Times New Roman" w:hAnsi="Times New Roman" w:cs="Times New Roman"/>
          <w:sz w:val="24"/>
          <w:szCs w:val="24"/>
        </w:rPr>
        <w:t>taking action</w:t>
      </w:r>
      <w:proofErr w:type="gramEnd"/>
      <w:r w:rsidR="001F1EED">
        <w:rPr>
          <w:rFonts w:ascii="Times New Roman" w:hAnsi="Times New Roman" w:cs="Times New Roman"/>
          <w:sz w:val="24"/>
          <w:szCs w:val="24"/>
        </w:rPr>
        <w:t xml:space="preserve">.  For example, the Washington Supreme Court led the charge to revise GR 37 </w:t>
      </w:r>
      <w:r w:rsidR="004C389C">
        <w:rPr>
          <w:rFonts w:ascii="Times New Roman" w:hAnsi="Times New Roman" w:cs="Times New Roman"/>
          <w:sz w:val="24"/>
          <w:szCs w:val="24"/>
        </w:rPr>
        <w:t>to direct trial court judges to deny a preemptory challenge to a potential juror if an objective observer could view race as a factor in the challenge</w:t>
      </w:r>
      <w:r w:rsidR="00DD19EE">
        <w:rPr>
          <w:rFonts w:ascii="Times New Roman" w:hAnsi="Times New Roman" w:cs="Times New Roman"/>
          <w:sz w:val="24"/>
          <w:szCs w:val="24"/>
        </w:rPr>
        <w:t xml:space="preserve">; is issuing cases confronting disparities head on, </w:t>
      </w:r>
      <w:r w:rsidR="0024375C">
        <w:rPr>
          <w:rFonts w:ascii="Times New Roman" w:hAnsi="Times New Roman" w:cs="Times New Roman"/>
          <w:sz w:val="24"/>
          <w:szCs w:val="24"/>
        </w:rPr>
        <w:t>including</w:t>
      </w:r>
      <w:r w:rsidR="00DD19EE">
        <w:rPr>
          <w:rFonts w:ascii="Times New Roman" w:hAnsi="Times New Roman" w:cs="Times New Roman"/>
          <w:sz w:val="24"/>
          <w:szCs w:val="24"/>
        </w:rPr>
        <w:t xml:space="preserve"> in the context of </w:t>
      </w:r>
      <w:r w:rsidR="0047667B">
        <w:rPr>
          <w:rFonts w:ascii="Times New Roman" w:hAnsi="Times New Roman" w:cs="Times New Roman"/>
          <w:sz w:val="24"/>
          <w:szCs w:val="24"/>
        </w:rPr>
        <w:t xml:space="preserve">Native American children in the </w:t>
      </w:r>
      <w:r w:rsidR="0024375C">
        <w:rPr>
          <w:rFonts w:ascii="Times New Roman" w:hAnsi="Times New Roman" w:cs="Times New Roman"/>
          <w:sz w:val="24"/>
          <w:szCs w:val="24"/>
        </w:rPr>
        <w:t>dependency court system and juvenile law; and, i</w:t>
      </w:r>
      <w:r w:rsidR="00E35D61">
        <w:rPr>
          <w:rFonts w:ascii="Times New Roman" w:hAnsi="Times New Roman" w:cs="Times New Roman"/>
          <w:sz w:val="24"/>
          <w:szCs w:val="24"/>
        </w:rPr>
        <w:t xml:space="preserve">n June 2020, </w:t>
      </w:r>
      <w:r w:rsidR="0024375C">
        <w:rPr>
          <w:rFonts w:ascii="Times New Roman" w:hAnsi="Times New Roman" w:cs="Times New Roman"/>
          <w:sz w:val="24"/>
          <w:szCs w:val="24"/>
        </w:rPr>
        <w:t xml:space="preserve">it </w:t>
      </w:r>
      <w:r w:rsidR="00E35D61">
        <w:rPr>
          <w:rFonts w:ascii="Times New Roman" w:hAnsi="Times New Roman" w:cs="Times New Roman"/>
          <w:sz w:val="24"/>
          <w:szCs w:val="24"/>
        </w:rPr>
        <w:t>issued an open letter to the legal community regarding systemic racism</w:t>
      </w:r>
      <w:r w:rsidR="00DD5E2A">
        <w:rPr>
          <w:rFonts w:ascii="Times New Roman" w:hAnsi="Times New Roman" w:cs="Times New Roman"/>
          <w:sz w:val="24"/>
          <w:szCs w:val="24"/>
        </w:rPr>
        <w:t>, the court’s historic role in prolonging that system, and the court’s essential role in identifyin</w:t>
      </w:r>
      <w:r w:rsidR="00147160">
        <w:rPr>
          <w:rFonts w:ascii="Times New Roman" w:hAnsi="Times New Roman" w:cs="Times New Roman"/>
          <w:sz w:val="24"/>
          <w:szCs w:val="24"/>
        </w:rPr>
        <w:t>g and dismantling biases in the court system.</w:t>
      </w:r>
      <w:r w:rsidR="002F4CD8">
        <w:rPr>
          <w:rFonts w:ascii="Times New Roman" w:hAnsi="Times New Roman" w:cs="Times New Roman"/>
          <w:sz w:val="24"/>
          <w:szCs w:val="24"/>
        </w:rPr>
        <w:t xml:space="preserve">  </w:t>
      </w:r>
      <w:r w:rsidR="0024375C">
        <w:rPr>
          <w:rFonts w:ascii="Times New Roman" w:hAnsi="Times New Roman" w:cs="Times New Roman"/>
          <w:sz w:val="24"/>
          <w:szCs w:val="24"/>
        </w:rPr>
        <w:t>Our trial c</w:t>
      </w:r>
      <w:r w:rsidR="00B368A8">
        <w:rPr>
          <w:rFonts w:ascii="Times New Roman" w:hAnsi="Times New Roman" w:cs="Times New Roman"/>
          <w:sz w:val="24"/>
          <w:szCs w:val="24"/>
        </w:rPr>
        <w:t xml:space="preserve">ourts must follow these new authorities and can cite </w:t>
      </w:r>
      <w:r w:rsidR="0029265F">
        <w:rPr>
          <w:rFonts w:ascii="Times New Roman" w:hAnsi="Times New Roman" w:cs="Times New Roman"/>
          <w:sz w:val="24"/>
          <w:szCs w:val="24"/>
        </w:rPr>
        <w:t>our</w:t>
      </w:r>
      <w:r w:rsidR="00B368A8">
        <w:rPr>
          <w:rFonts w:ascii="Times New Roman" w:hAnsi="Times New Roman" w:cs="Times New Roman"/>
          <w:sz w:val="24"/>
          <w:szCs w:val="24"/>
        </w:rPr>
        <w:t xml:space="preserve"> </w:t>
      </w:r>
      <w:r w:rsidR="0029265F">
        <w:rPr>
          <w:rFonts w:ascii="Times New Roman" w:hAnsi="Times New Roman" w:cs="Times New Roman"/>
          <w:sz w:val="24"/>
          <w:szCs w:val="24"/>
        </w:rPr>
        <w:t xml:space="preserve">Supreme </w:t>
      </w:r>
      <w:r w:rsidR="00B368A8">
        <w:rPr>
          <w:rFonts w:ascii="Times New Roman" w:hAnsi="Times New Roman" w:cs="Times New Roman"/>
          <w:sz w:val="24"/>
          <w:szCs w:val="24"/>
        </w:rPr>
        <w:t xml:space="preserve">Court’s open letter </w:t>
      </w:r>
      <w:r w:rsidR="00847D05">
        <w:rPr>
          <w:rFonts w:ascii="Times New Roman" w:hAnsi="Times New Roman" w:cs="Times New Roman"/>
          <w:sz w:val="24"/>
          <w:szCs w:val="24"/>
        </w:rPr>
        <w:t xml:space="preserve">in asking questions or requesting supplemental briefing about the impact of </w:t>
      </w:r>
      <w:r w:rsidR="00D60F87">
        <w:rPr>
          <w:rFonts w:ascii="Times New Roman" w:hAnsi="Times New Roman" w:cs="Times New Roman"/>
          <w:sz w:val="24"/>
          <w:szCs w:val="24"/>
        </w:rPr>
        <w:t xml:space="preserve">demographics on a particular case or litigant.  I am committed to </w:t>
      </w:r>
      <w:r w:rsidR="00F87EB2">
        <w:rPr>
          <w:rFonts w:ascii="Times New Roman" w:hAnsi="Times New Roman" w:cs="Times New Roman"/>
          <w:sz w:val="24"/>
          <w:szCs w:val="24"/>
        </w:rPr>
        <w:t>adhering to the law as articulated by our State’s highest Court, supporting efforts to</w:t>
      </w:r>
      <w:r w:rsidR="00F2245D">
        <w:rPr>
          <w:rFonts w:ascii="Times New Roman" w:hAnsi="Times New Roman" w:cs="Times New Roman"/>
          <w:sz w:val="24"/>
          <w:szCs w:val="24"/>
        </w:rPr>
        <w:t xml:space="preserve"> quantify court outcomes across population</w:t>
      </w:r>
      <w:r w:rsidR="007D39DF">
        <w:rPr>
          <w:rFonts w:ascii="Times New Roman" w:hAnsi="Times New Roman" w:cs="Times New Roman"/>
          <w:sz w:val="24"/>
          <w:szCs w:val="24"/>
        </w:rPr>
        <w:t>s for a data-driven approach to identifying and remedying disparate outcomes</w:t>
      </w:r>
      <w:r w:rsidR="00F2245D">
        <w:rPr>
          <w:rFonts w:ascii="Times New Roman" w:hAnsi="Times New Roman" w:cs="Times New Roman"/>
          <w:sz w:val="24"/>
          <w:szCs w:val="24"/>
        </w:rPr>
        <w:t xml:space="preserve">, </w:t>
      </w:r>
      <w:r w:rsidR="007D39DF">
        <w:rPr>
          <w:rFonts w:ascii="Times New Roman" w:hAnsi="Times New Roman" w:cs="Times New Roman"/>
          <w:sz w:val="24"/>
          <w:szCs w:val="24"/>
        </w:rPr>
        <w:t>continu</w:t>
      </w:r>
      <w:r w:rsidR="00932010">
        <w:rPr>
          <w:rFonts w:ascii="Times New Roman" w:hAnsi="Times New Roman" w:cs="Times New Roman"/>
          <w:sz w:val="24"/>
          <w:szCs w:val="24"/>
        </w:rPr>
        <w:t>ing to</w:t>
      </w:r>
      <w:r w:rsidR="007D39DF">
        <w:rPr>
          <w:rFonts w:ascii="Times New Roman" w:hAnsi="Times New Roman" w:cs="Times New Roman"/>
          <w:sz w:val="24"/>
          <w:szCs w:val="24"/>
        </w:rPr>
        <w:t xml:space="preserve"> serv</w:t>
      </w:r>
      <w:r w:rsidR="00932010">
        <w:rPr>
          <w:rFonts w:ascii="Times New Roman" w:hAnsi="Times New Roman" w:cs="Times New Roman"/>
          <w:sz w:val="24"/>
          <w:szCs w:val="24"/>
        </w:rPr>
        <w:t>e</w:t>
      </w:r>
      <w:r w:rsidR="007D39DF">
        <w:rPr>
          <w:rFonts w:ascii="Times New Roman" w:hAnsi="Times New Roman" w:cs="Times New Roman"/>
          <w:sz w:val="24"/>
          <w:szCs w:val="24"/>
        </w:rPr>
        <w:t xml:space="preserve"> on court committees </w:t>
      </w:r>
      <w:r w:rsidR="00B34C8F">
        <w:rPr>
          <w:rFonts w:ascii="Times New Roman" w:hAnsi="Times New Roman" w:cs="Times New Roman"/>
          <w:sz w:val="24"/>
          <w:szCs w:val="24"/>
        </w:rPr>
        <w:t>working towards more equitable courts, and continu</w:t>
      </w:r>
      <w:r w:rsidR="00932010">
        <w:rPr>
          <w:rFonts w:ascii="Times New Roman" w:hAnsi="Times New Roman" w:cs="Times New Roman"/>
          <w:sz w:val="24"/>
          <w:szCs w:val="24"/>
        </w:rPr>
        <w:t>ing to</w:t>
      </w:r>
      <w:r w:rsidR="00E0777E">
        <w:rPr>
          <w:rFonts w:ascii="Times New Roman" w:hAnsi="Times New Roman" w:cs="Times New Roman"/>
          <w:sz w:val="24"/>
          <w:szCs w:val="24"/>
        </w:rPr>
        <w:t xml:space="preserve"> study </w:t>
      </w:r>
      <w:r w:rsidR="00B34C8F">
        <w:rPr>
          <w:rFonts w:ascii="Times New Roman" w:hAnsi="Times New Roman" w:cs="Times New Roman"/>
          <w:sz w:val="24"/>
          <w:szCs w:val="24"/>
        </w:rPr>
        <w:t xml:space="preserve">this </w:t>
      </w:r>
      <w:r w:rsidR="00E0777E">
        <w:rPr>
          <w:rFonts w:ascii="Times New Roman" w:hAnsi="Times New Roman" w:cs="Times New Roman"/>
          <w:sz w:val="24"/>
          <w:szCs w:val="24"/>
        </w:rPr>
        <w:t>issue</w:t>
      </w:r>
      <w:r w:rsidR="00B34C8F">
        <w:rPr>
          <w:rFonts w:ascii="Times New Roman" w:hAnsi="Times New Roman" w:cs="Times New Roman"/>
          <w:sz w:val="24"/>
          <w:szCs w:val="24"/>
        </w:rPr>
        <w:t xml:space="preserve">.  </w:t>
      </w:r>
    </w:p>
    <w:p w14:paraId="7038FF96" w14:textId="77777777" w:rsidR="00855379" w:rsidRDefault="00855379" w:rsidP="00855379">
      <w:pPr>
        <w:pStyle w:val="Body"/>
        <w:spacing w:after="0" w:line="240" w:lineRule="auto"/>
        <w:rPr>
          <w:rFonts w:ascii="Times New Roman" w:hAnsi="Times New Roman" w:cs="Times New Roman"/>
          <w:sz w:val="24"/>
          <w:szCs w:val="24"/>
        </w:rPr>
      </w:pPr>
    </w:p>
    <w:p w14:paraId="55B2045E" w14:textId="77777777" w:rsidR="00855379" w:rsidRDefault="00855379" w:rsidP="00855379">
      <w:pPr>
        <w:pStyle w:val="Body"/>
        <w:spacing w:after="0" w:line="240" w:lineRule="auto"/>
        <w:rPr>
          <w:rFonts w:ascii="Times New Roman" w:hAnsi="Times New Roman" w:cs="Times New Roman"/>
          <w:sz w:val="24"/>
          <w:szCs w:val="24"/>
        </w:rPr>
      </w:pPr>
    </w:p>
    <w:p w14:paraId="3F31AFC3" w14:textId="0E49BC6C"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t>
      </w:r>
      <w:r w:rsidR="0005255B">
        <w:rPr>
          <w:rFonts w:ascii="Times New Roman" w:hAnsi="Times New Roman" w:cs="Times New Roman"/>
          <w:sz w:val="24"/>
          <w:szCs w:val="24"/>
        </w:rPr>
        <w:t>believe</w:t>
      </w:r>
      <w:r>
        <w:rPr>
          <w:rFonts w:ascii="Times New Roman" w:hAnsi="Times New Roman" w:cs="Times New Roman"/>
          <w:sz w:val="24"/>
          <w:szCs w:val="24"/>
        </w:rPr>
        <w:t xml:space="preserve"> there is a problem with the way</w:t>
      </w:r>
      <w:r w:rsidR="0005255B">
        <w:rPr>
          <w:rFonts w:ascii="Times New Roman" w:hAnsi="Times New Roman" w:cs="Times New Roman"/>
          <w:sz w:val="24"/>
          <w:szCs w:val="24"/>
        </w:rPr>
        <w:t xml:space="preserve"> </w:t>
      </w:r>
      <w:r>
        <w:rPr>
          <w:rFonts w:ascii="Times New Roman" w:hAnsi="Times New Roman" w:cs="Times New Roman"/>
          <w:sz w:val="24"/>
          <w:szCs w:val="24"/>
        </w:rPr>
        <w:t xml:space="preserve">legal financial obligations </w:t>
      </w:r>
      <w:r w:rsidR="0005255B">
        <w:rPr>
          <w:rFonts w:ascii="Times New Roman" w:hAnsi="Times New Roman" w:cs="Times New Roman"/>
          <w:sz w:val="24"/>
          <w:szCs w:val="24"/>
        </w:rPr>
        <w:t>(LFOs</w:t>
      </w:r>
      <w:proofErr w:type="gramStart"/>
      <w:r w:rsidR="0005255B">
        <w:rPr>
          <w:rFonts w:ascii="Times New Roman" w:hAnsi="Times New Roman" w:cs="Times New Roman"/>
          <w:sz w:val="24"/>
          <w:szCs w:val="24"/>
        </w:rPr>
        <w:t>)</w:t>
      </w:r>
      <w:proofErr w:type="gramEnd"/>
      <w:r w:rsidR="0005255B">
        <w:rPr>
          <w:rFonts w:ascii="Times New Roman" w:hAnsi="Times New Roman" w:cs="Times New Roman"/>
          <w:sz w:val="24"/>
          <w:szCs w:val="24"/>
        </w:rPr>
        <w:t xml:space="preserve"> </w:t>
      </w:r>
      <w:r>
        <w:rPr>
          <w:rFonts w:ascii="Times New Roman" w:hAnsi="Times New Roman" w:cs="Times New Roman"/>
          <w:sz w:val="24"/>
          <w:szCs w:val="24"/>
        </w:rPr>
        <w:t xml:space="preserve">or other costs and fines are currently imposed </w:t>
      </w:r>
      <w:r w:rsidR="001F0F37">
        <w:rPr>
          <w:rFonts w:ascii="Times New Roman" w:hAnsi="Times New Roman" w:cs="Times New Roman"/>
          <w:sz w:val="24"/>
          <w:szCs w:val="24"/>
        </w:rPr>
        <w:t>up</w:t>
      </w:r>
      <w:r>
        <w:rPr>
          <w:rFonts w:ascii="Times New Roman" w:hAnsi="Times New Roman" w:cs="Times New Roman"/>
          <w:sz w:val="24"/>
          <w:szCs w:val="24"/>
        </w:rPr>
        <w:t>on criminal defendants?  If so, what would you do to remedy that problem?</w:t>
      </w:r>
    </w:p>
    <w:p w14:paraId="7C70A3CA" w14:textId="77777777" w:rsidR="00855379" w:rsidRDefault="00855379" w:rsidP="00855379">
      <w:pPr>
        <w:pStyle w:val="Body"/>
        <w:spacing w:after="0" w:line="240" w:lineRule="auto"/>
        <w:rPr>
          <w:rFonts w:ascii="Times New Roman" w:hAnsi="Times New Roman" w:cs="Times New Roman"/>
          <w:sz w:val="24"/>
          <w:szCs w:val="24"/>
        </w:rPr>
      </w:pPr>
    </w:p>
    <w:p w14:paraId="4149E06D" w14:textId="6AB21F2E" w:rsidR="00286167" w:rsidRDefault="00EE03FA" w:rsidP="002B797C">
      <w:pPr>
        <w:pStyle w:val="Body"/>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Yes, I believe that LFOs have created barriers to justice, but recent changes are </w:t>
      </w:r>
      <w:r w:rsidR="002D49B1">
        <w:rPr>
          <w:rFonts w:ascii="Times New Roman" w:hAnsi="Times New Roman" w:cs="Times New Roman"/>
          <w:sz w:val="24"/>
          <w:szCs w:val="24"/>
        </w:rPr>
        <w:t xml:space="preserve">starting to address this.  </w:t>
      </w:r>
      <w:r w:rsidR="00B63D0A">
        <w:rPr>
          <w:rFonts w:ascii="Times New Roman" w:hAnsi="Times New Roman" w:cs="Times New Roman"/>
          <w:sz w:val="24"/>
          <w:szCs w:val="24"/>
        </w:rPr>
        <w:t xml:space="preserve">Recognizing that Superior Court Judges do not make public policy, </w:t>
      </w:r>
      <w:r w:rsidR="0075607E">
        <w:rPr>
          <w:rFonts w:ascii="Times New Roman" w:hAnsi="Times New Roman" w:cs="Times New Roman"/>
          <w:sz w:val="24"/>
          <w:szCs w:val="24"/>
        </w:rPr>
        <w:t xml:space="preserve">I support </w:t>
      </w:r>
      <w:r w:rsidR="00952DDE">
        <w:rPr>
          <w:rFonts w:ascii="Times New Roman" w:hAnsi="Times New Roman" w:cs="Times New Roman"/>
          <w:sz w:val="24"/>
          <w:szCs w:val="24"/>
        </w:rPr>
        <w:t>prioritizing payment of restitution to victims of crime</w:t>
      </w:r>
      <w:r w:rsidR="0075607E">
        <w:rPr>
          <w:rFonts w:ascii="Times New Roman" w:hAnsi="Times New Roman" w:cs="Times New Roman"/>
          <w:sz w:val="24"/>
          <w:szCs w:val="24"/>
        </w:rPr>
        <w:t xml:space="preserve">.  </w:t>
      </w:r>
      <w:r w:rsidR="000F3FE4">
        <w:rPr>
          <w:rFonts w:ascii="Times New Roman" w:hAnsi="Times New Roman" w:cs="Times New Roman"/>
          <w:sz w:val="24"/>
          <w:szCs w:val="24"/>
        </w:rPr>
        <w:t xml:space="preserve">While Washington law </w:t>
      </w:r>
      <w:r w:rsidR="002B797C">
        <w:rPr>
          <w:rFonts w:ascii="Times New Roman" w:hAnsi="Times New Roman" w:cs="Times New Roman"/>
          <w:sz w:val="24"/>
          <w:szCs w:val="24"/>
        </w:rPr>
        <w:t>also prioritizes payment of restitution over other LFOs, r</w:t>
      </w:r>
      <w:r w:rsidR="0075607E">
        <w:rPr>
          <w:rFonts w:ascii="Times New Roman" w:hAnsi="Times New Roman" w:cs="Times New Roman"/>
          <w:sz w:val="24"/>
          <w:szCs w:val="24"/>
        </w:rPr>
        <w:t xml:space="preserve">ecent legislation has changed </w:t>
      </w:r>
      <w:r w:rsidR="00134DB4">
        <w:rPr>
          <w:rFonts w:ascii="Times New Roman" w:hAnsi="Times New Roman" w:cs="Times New Roman"/>
          <w:sz w:val="24"/>
          <w:szCs w:val="24"/>
        </w:rPr>
        <w:t>the L</w:t>
      </w:r>
      <w:r w:rsidR="002E4028">
        <w:rPr>
          <w:rFonts w:ascii="Times New Roman" w:hAnsi="Times New Roman" w:cs="Times New Roman"/>
          <w:sz w:val="24"/>
          <w:szCs w:val="24"/>
        </w:rPr>
        <w:t>FO landscape</w:t>
      </w:r>
      <w:r w:rsidR="00134DB4">
        <w:rPr>
          <w:rFonts w:ascii="Times New Roman" w:hAnsi="Times New Roman" w:cs="Times New Roman"/>
          <w:sz w:val="24"/>
          <w:szCs w:val="24"/>
        </w:rPr>
        <w:t>.  Under current law, the court cannot impose court costs as LFOs on an offender who is indigent at the time of sentencing</w:t>
      </w:r>
      <w:r w:rsidR="00A728DB">
        <w:rPr>
          <w:rFonts w:ascii="Times New Roman" w:hAnsi="Times New Roman" w:cs="Times New Roman"/>
          <w:sz w:val="24"/>
          <w:szCs w:val="24"/>
        </w:rPr>
        <w:t xml:space="preserve">, interest </w:t>
      </w:r>
      <w:r w:rsidR="00D34110">
        <w:rPr>
          <w:rFonts w:ascii="Times New Roman" w:hAnsi="Times New Roman" w:cs="Times New Roman"/>
          <w:sz w:val="24"/>
          <w:szCs w:val="24"/>
        </w:rPr>
        <w:t>is no longer imposed on non-restitution LFOs,</w:t>
      </w:r>
      <w:r w:rsidR="00733F5F">
        <w:rPr>
          <w:rFonts w:ascii="Times New Roman" w:hAnsi="Times New Roman" w:cs="Times New Roman"/>
          <w:sz w:val="24"/>
          <w:szCs w:val="24"/>
        </w:rPr>
        <w:t xml:space="preserve"> non-payment of LFOs is sanctionable by the court only if the non-payment was willful, </w:t>
      </w:r>
      <w:r w:rsidR="00471005">
        <w:rPr>
          <w:rFonts w:ascii="Times New Roman" w:hAnsi="Times New Roman" w:cs="Times New Roman"/>
          <w:sz w:val="24"/>
          <w:szCs w:val="24"/>
        </w:rPr>
        <w:t xml:space="preserve">the court can </w:t>
      </w:r>
      <w:r w:rsidR="00D269CF">
        <w:rPr>
          <w:rFonts w:ascii="Times New Roman" w:hAnsi="Times New Roman" w:cs="Times New Roman"/>
          <w:sz w:val="24"/>
          <w:szCs w:val="24"/>
        </w:rPr>
        <w:t xml:space="preserve">convert monetary LFOs to community restitution hours </w:t>
      </w:r>
      <w:r w:rsidR="000F3FE4">
        <w:rPr>
          <w:rFonts w:ascii="Times New Roman" w:hAnsi="Times New Roman" w:cs="Times New Roman"/>
          <w:sz w:val="24"/>
          <w:szCs w:val="24"/>
        </w:rPr>
        <w:t xml:space="preserve">under certain circumstances, </w:t>
      </w:r>
      <w:r w:rsidR="00733F5F">
        <w:rPr>
          <w:rFonts w:ascii="Times New Roman" w:hAnsi="Times New Roman" w:cs="Times New Roman"/>
          <w:sz w:val="24"/>
          <w:szCs w:val="24"/>
        </w:rPr>
        <w:t xml:space="preserve">and the court can no longer impose non-restitution LFOs on juvenile offenders. </w:t>
      </w:r>
      <w:r w:rsidR="002E4028">
        <w:rPr>
          <w:rFonts w:ascii="Times New Roman" w:hAnsi="Times New Roman" w:cs="Times New Roman"/>
          <w:sz w:val="24"/>
          <w:szCs w:val="24"/>
        </w:rPr>
        <w:t xml:space="preserve"> </w:t>
      </w:r>
      <w:r w:rsidR="0079573F">
        <w:rPr>
          <w:rFonts w:ascii="Times New Roman" w:hAnsi="Times New Roman" w:cs="Times New Roman"/>
          <w:sz w:val="24"/>
          <w:szCs w:val="24"/>
        </w:rPr>
        <w:t>With most of these new LFO provisions taking effect less than one-year ago, I believe tha</w:t>
      </w:r>
      <w:r w:rsidR="00B95604">
        <w:rPr>
          <w:rFonts w:ascii="Times New Roman" w:hAnsi="Times New Roman" w:cs="Times New Roman"/>
          <w:sz w:val="24"/>
          <w:szCs w:val="24"/>
        </w:rPr>
        <w:t>t our courts have a</w:t>
      </w:r>
      <w:r w:rsidR="000B22B8">
        <w:rPr>
          <w:rFonts w:ascii="Times New Roman" w:hAnsi="Times New Roman" w:cs="Times New Roman"/>
          <w:sz w:val="24"/>
          <w:szCs w:val="24"/>
        </w:rPr>
        <w:t xml:space="preserve">n </w:t>
      </w:r>
      <w:r w:rsidR="00B95604">
        <w:rPr>
          <w:rFonts w:ascii="Times New Roman" w:hAnsi="Times New Roman" w:cs="Times New Roman"/>
          <w:sz w:val="24"/>
          <w:szCs w:val="24"/>
        </w:rPr>
        <w:t xml:space="preserve">opportunity to </w:t>
      </w:r>
      <w:r w:rsidR="006958A8">
        <w:rPr>
          <w:rFonts w:ascii="Times New Roman" w:hAnsi="Times New Roman" w:cs="Times New Roman"/>
          <w:sz w:val="24"/>
          <w:szCs w:val="24"/>
        </w:rPr>
        <w:t xml:space="preserve">compile LFO data, assess </w:t>
      </w:r>
      <w:r w:rsidR="004F7D94">
        <w:rPr>
          <w:rFonts w:ascii="Times New Roman" w:hAnsi="Times New Roman" w:cs="Times New Roman"/>
          <w:sz w:val="24"/>
          <w:szCs w:val="24"/>
        </w:rPr>
        <w:t xml:space="preserve">payment/non-payment outcomes under the new law, </w:t>
      </w:r>
      <w:r w:rsidR="0024452D">
        <w:rPr>
          <w:rFonts w:ascii="Times New Roman" w:hAnsi="Times New Roman" w:cs="Times New Roman"/>
          <w:sz w:val="24"/>
          <w:szCs w:val="24"/>
        </w:rPr>
        <w:t xml:space="preserve">analyze that information across our state courts, and </w:t>
      </w:r>
      <w:r w:rsidR="000B22B8">
        <w:rPr>
          <w:rFonts w:ascii="Times New Roman" w:hAnsi="Times New Roman" w:cs="Times New Roman"/>
          <w:sz w:val="24"/>
          <w:szCs w:val="24"/>
        </w:rPr>
        <w:t xml:space="preserve">meaningfully </w:t>
      </w:r>
      <w:r w:rsidR="0024452D">
        <w:rPr>
          <w:rFonts w:ascii="Times New Roman" w:hAnsi="Times New Roman" w:cs="Times New Roman"/>
          <w:sz w:val="24"/>
          <w:szCs w:val="24"/>
        </w:rPr>
        <w:t xml:space="preserve">liaise with </w:t>
      </w:r>
      <w:r w:rsidR="00A47850">
        <w:rPr>
          <w:rFonts w:ascii="Times New Roman" w:hAnsi="Times New Roman" w:cs="Times New Roman"/>
          <w:sz w:val="24"/>
          <w:szCs w:val="24"/>
        </w:rPr>
        <w:t xml:space="preserve">policymakers </w:t>
      </w:r>
      <w:r w:rsidR="000B22B8">
        <w:rPr>
          <w:rFonts w:ascii="Times New Roman" w:hAnsi="Times New Roman" w:cs="Times New Roman"/>
          <w:sz w:val="24"/>
          <w:szCs w:val="24"/>
        </w:rPr>
        <w:t xml:space="preserve">about any </w:t>
      </w:r>
      <w:r w:rsidR="00C7294D">
        <w:rPr>
          <w:rFonts w:ascii="Times New Roman" w:hAnsi="Times New Roman" w:cs="Times New Roman"/>
          <w:sz w:val="24"/>
          <w:szCs w:val="24"/>
        </w:rPr>
        <w:t xml:space="preserve">legislative adjustments to </w:t>
      </w:r>
      <w:r w:rsidR="00FE798A">
        <w:rPr>
          <w:rFonts w:ascii="Times New Roman" w:hAnsi="Times New Roman" w:cs="Times New Roman"/>
          <w:sz w:val="24"/>
          <w:szCs w:val="24"/>
        </w:rPr>
        <w:t>increase the community impact.</w:t>
      </w:r>
      <w:r w:rsidR="000B22B8">
        <w:rPr>
          <w:rFonts w:ascii="Times New Roman" w:hAnsi="Times New Roman" w:cs="Times New Roman"/>
          <w:sz w:val="24"/>
          <w:szCs w:val="24"/>
        </w:rPr>
        <w:t xml:space="preserve"> </w:t>
      </w:r>
    </w:p>
    <w:p w14:paraId="08486A75" w14:textId="77777777" w:rsidR="00855379" w:rsidRDefault="00855379" w:rsidP="00855379">
      <w:pPr>
        <w:pStyle w:val="Body"/>
        <w:spacing w:after="0" w:line="240" w:lineRule="auto"/>
        <w:rPr>
          <w:rFonts w:ascii="Times New Roman" w:hAnsi="Times New Roman" w:cs="Times New Roman"/>
          <w:sz w:val="24"/>
          <w:szCs w:val="24"/>
        </w:rPr>
      </w:pPr>
    </w:p>
    <w:p w14:paraId="10C4F7FB" w14:textId="63E3E3F1" w:rsidR="00855379" w:rsidRPr="00FC0F8C" w:rsidRDefault="00855379" w:rsidP="00793E6D">
      <w:pPr>
        <w:pStyle w:val="Body"/>
        <w:numPr>
          <w:ilvl w:val="0"/>
          <w:numId w:val="2"/>
        </w:numPr>
        <w:spacing w:after="0" w:line="240" w:lineRule="auto"/>
        <w:rPr>
          <w:rFonts w:ascii="Times New Roman" w:hAnsi="Times New Roman" w:cs="Times New Roman"/>
          <w:sz w:val="24"/>
          <w:szCs w:val="24"/>
        </w:rPr>
      </w:pPr>
      <w:r w:rsidRPr="00FC0F8C">
        <w:rPr>
          <w:rFonts w:ascii="Times New Roman" w:hAnsi="Times New Roman" w:cs="Times New Roman"/>
          <w:sz w:val="24"/>
          <w:szCs w:val="24"/>
        </w:rPr>
        <w:lastRenderedPageBreak/>
        <w:t>Do you support or oppose alternatives to criminal prosecution, such as drug courts, mental health courts, diversion programs, etc.?  What changes would you make, if any?</w:t>
      </w:r>
    </w:p>
    <w:p w14:paraId="4ED0CD6D" w14:textId="77777777" w:rsidR="00FC0F8C" w:rsidRDefault="00FC0F8C" w:rsidP="00867962">
      <w:pPr>
        <w:pStyle w:val="Body"/>
        <w:spacing w:after="0" w:line="240" w:lineRule="auto"/>
        <w:rPr>
          <w:rFonts w:ascii="Times New Roman" w:hAnsi="Times New Roman" w:cs="Times New Roman"/>
          <w:sz w:val="24"/>
          <w:szCs w:val="24"/>
        </w:rPr>
      </w:pPr>
    </w:p>
    <w:p w14:paraId="0BECACAE" w14:textId="4B338A0D" w:rsidR="00534996" w:rsidRDefault="00534996" w:rsidP="000221FA">
      <w:pPr>
        <w:pStyle w:val="Body"/>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Yes, I am a strong supporter of therapeutic courts </w:t>
      </w:r>
      <w:r w:rsidR="00B665AD">
        <w:rPr>
          <w:rFonts w:ascii="Times New Roman" w:hAnsi="Times New Roman" w:cs="Times New Roman"/>
          <w:sz w:val="24"/>
          <w:szCs w:val="24"/>
        </w:rPr>
        <w:t xml:space="preserve">to support both community safety and the root causes of court involvement </w:t>
      </w:r>
      <w:r w:rsidR="00AF0A02">
        <w:rPr>
          <w:rFonts w:ascii="Times New Roman" w:hAnsi="Times New Roman" w:cs="Times New Roman"/>
          <w:sz w:val="24"/>
          <w:szCs w:val="24"/>
        </w:rPr>
        <w:t>in cases prompted by behavioral health or substance use disorders.  In such cases, punishment alone is not an effective means of resolving the underlying issues that led to the charge in the first place and, thus, not always</w:t>
      </w:r>
      <w:r w:rsidR="00DC77E0">
        <w:rPr>
          <w:rFonts w:ascii="Times New Roman" w:hAnsi="Times New Roman" w:cs="Times New Roman"/>
          <w:sz w:val="24"/>
          <w:szCs w:val="24"/>
        </w:rPr>
        <w:t xml:space="preserve"> the most effective means of promoting community safety.  </w:t>
      </w:r>
      <w:r w:rsidR="00D823D2">
        <w:rPr>
          <w:rFonts w:ascii="Times New Roman" w:hAnsi="Times New Roman" w:cs="Times New Roman"/>
          <w:sz w:val="24"/>
          <w:szCs w:val="24"/>
        </w:rPr>
        <w:t xml:space="preserve">In </w:t>
      </w:r>
      <w:r w:rsidR="00F93FA8">
        <w:rPr>
          <w:rFonts w:ascii="Times New Roman" w:hAnsi="Times New Roman" w:cs="Times New Roman"/>
          <w:sz w:val="24"/>
          <w:szCs w:val="24"/>
        </w:rPr>
        <w:t xml:space="preserve">appropriate instances, a structured and supportive court program focused on both treatment and accountability </w:t>
      </w:r>
      <w:r w:rsidR="009926F4">
        <w:rPr>
          <w:rFonts w:ascii="Times New Roman" w:hAnsi="Times New Roman" w:cs="Times New Roman"/>
          <w:sz w:val="24"/>
          <w:szCs w:val="24"/>
        </w:rPr>
        <w:t>can lea</w:t>
      </w:r>
      <w:r w:rsidR="00433C3F">
        <w:rPr>
          <w:rFonts w:ascii="Times New Roman" w:hAnsi="Times New Roman" w:cs="Times New Roman"/>
          <w:sz w:val="24"/>
          <w:szCs w:val="24"/>
        </w:rPr>
        <w:t xml:space="preserve">d to sustainable change and a safer community.  </w:t>
      </w:r>
    </w:p>
    <w:p w14:paraId="4401B91F" w14:textId="77777777" w:rsidR="00FC0F8C" w:rsidRDefault="00FC0F8C" w:rsidP="00FC0F8C">
      <w:pPr>
        <w:pStyle w:val="Body"/>
        <w:spacing w:after="0" w:line="240" w:lineRule="auto"/>
        <w:ind w:left="720"/>
        <w:rPr>
          <w:rFonts w:ascii="Times New Roman" w:hAnsi="Times New Roman" w:cs="Times New Roman"/>
          <w:sz w:val="24"/>
          <w:szCs w:val="24"/>
        </w:rPr>
      </w:pPr>
    </w:p>
    <w:p w14:paraId="3F0CBBDD" w14:textId="1127B00F"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approach any caseload or court congestion issues</w:t>
      </w:r>
      <w:r w:rsidR="00FC0F8C">
        <w:rPr>
          <w:rFonts w:ascii="Times New Roman" w:hAnsi="Times New Roman" w:cs="Times New Roman"/>
          <w:sz w:val="24"/>
          <w:szCs w:val="24"/>
        </w:rPr>
        <w:t>?</w:t>
      </w:r>
    </w:p>
    <w:p w14:paraId="0DB850C1" w14:textId="77777777" w:rsidR="005276EB" w:rsidRDefault="005276EB" w:rsidP="005276EB">
      <w:pPr>
        <w:pStyle w:val="Body"/>
        <w:spacing w:after="0" w:line="240" w:lineRule="auto"/>
        <w:rPr>
          <w:rFonts w:ascii="Times New Roman" w:hAnsi="Times New Roman" w:cs="Times New Roman"/>
          <w:sz w:val="24"/>
          <w:szCs w:val="24"/>
        </w:rPr>
      </w:pPr>
    </w:p>
    <w:p w14:paraId="56FDF302" w14:textId="03161641" w:rsidR="00855379" w:rsidRDefault="00C77B5D" w:rsidP="000255F2">
      <w:pPr>
        <w:pStyle w:val="Body"/>
        <w:spacing w:after="0" w:line="240" w:lineRule="auto"/>
        <w:ind w:firstLine="327"/>
        <w:rPr>
          <w:rFonts w:ascii="Times New Roman" w:hAnsi="Times New Roman" w:cs="Times New Roman"/>
          <w:sz w:val="24"/>
          <w:szCs w:val="24"/>
        </w:rPr>
      </w:pPr>
      <w:r>
        <w:rPr>
          <w:rFonts w:ascii="Times New Roman" w:hAnsi="Times New Roman" w:cs="Times New Roman"/>
          <w:sz w:val="24"/>
          <w:szCs w:val="24"/>
        </w:rPr>
        <w:t xml:space="preserve">Court congestion and judicial caseload are </w:t>
      </w:r>
      <w:r w:rsidR="001322DB">
        <w:rPr>
          <w:rFonts w:ascii="Times New Roman" w:hAnsi="Times New Roman" w:cs="Times New Roman"/>
          <w:sz w:val="24"/>
          <w:szCs w:val="24"/>
        </w:rPr>
        <w:t>big issue</w:t>
      </w:r>
      <w:r w:rsidR="00C3189F">
        <w:rPr>
          <w:rFonts w:ascii="Times New Roman" w:hAnsi="Times New Roman" w:cs="Times New Roman"/>
          <w:sz w:val="24"/>
          <w:szCs w:val="24"/>
        </w:rPr>
        <w:t>s</w:t>
      </w:r>
      <w:r w:rsidR="000029A6">
        <w:rPr>
          <w:rFonts w:ascii="Times New Roman" w:hAnsi="Times New Roman" w:cs="Times New Roman"/>
          <w:sz w:val="24"/>
          <w:szCs w:val="24"/>
        </w:rPr>
        <w:t>.</w:t>
      </w:r>
      <w:r w:rsidR="00642089">
        <w:rPr>
          <w:rFonts w:ascii="Times New Roman" w:hAnsi="Times New Roman" w:cs="Times New Roman"/>
          <w:sz w:val="24"/>
          <w:szCs w:val="24"/>
        </w:rPr>
        <w:t xml:space="preserve"> </w:t>
      </w:r>
      <w:r w:rsidR="000029A6">
        <w:rPr>
          <w:rFonts w:ascii="Times New Roman" w:hAnsi="Times New Roman" w:cs="Times New Roman"/>
          <w:sz w:val="24"/>
          <w:szCs w:val="24"/>
        </w:rPr>
        <w:t>M</w:t>
      </w:r>
      <w:r w:rsidR="00642089">
        <w:rPr>
          <w:rFonts w:ascii="Times New Roman" w:hAnsi="Times New Roman" w:cs="Times New Roman"/>
          <w:sz w:val="24"/>
          <w:szCs w:val="24"/>
        </w:rPr>
        <w:t xml:space="preserve">y </w:t>
      </w:r>
      <w:r w:rsidR="00523852">
        <w:rPr>
          <w:rFonts w:ascii="Times New Roman" w:hAnsi="Times New Roman" w:cs="Times New Roman"/>
          <w:sz w:val="24"/>
          <w:szCs w:val="24"/>
        </w:rPr>
        <w:t>ability</w:t>
      </w:r>
      <w:r w:rsidR="00642089">
        <w:rPr>
          <w:rFonts w:ascii="Times New Roman" w:hAnsi="Times New Roman" w:cs="Times New Roman"/>
          <w:sz w:val="24"/>
          <w:szCs w:val="24"/>
        </w:rPr>
        <w:t xml:space="preserve"> to</w:t>
      </w:r>
      <w:r w:rsidR="000029A6">
        <w:rPr>
          <w:rFonts w:ascii="Times New Roman" w:hAnsi="Times New Roman" w:cs="Times New Roman"/>
          <w:sz w:val="24"/>
          <w:szCs w:val="24"/>
        </w:rPr>
        <w:t xml:space="preserve"> help address court congestion and caseload issues </w:t>
      </w:r>
      <w:r w:rsidR="00523852">
        <w:rPr>
          <w:rFonts w:ascii="Times New Roman" w:hAnsi="Times New Roman" w:cs="Times New Roman"/>
          <w:sz w:val="24"/>
          <w:szCs w:val="24"/>
        </w:rPr>
        <w:t>is a significant part of why I am running for Judge</w:t>
      </w:r>
      <w:r w:rsidR="00361211">
        <w:rPr>
          <w:rFonts w:ascii="Times New Roman" w:hAnsi="Times New Roman" w:cs="Times New Roman"/>
          <w:sz w:val="24"/>
          <w:szCs w:val="24"/>
        </w:rPr>
        <w:t xml:space="preserve">.  </w:t>
      </w:r>
      <w:r w:rsidR="000E140D">
        <w:rPr>
          <w:rFonts w:ascii="Times New Roman" w:hAnsi="Times New Roman" w:cs="Times New Roman"/>
          <w:sz w:val="24"/>
          <w:szCs w:val="24"/>
        </w:rPr>
        <w:t xml:space="preserve">Our </w:t>
      </w:r>
      <w:r w:rsidR="00361211">
        <w:rPr>
          <w:rFonts w:ascii="Times New Roman" w:hAnsi="Times New Roman" w:cs="Times New Roman"/>
          <w:sz w:val="24"/>
          <w:szCs w:val="24"/>
        </w:rPr>
        <w:t xml:space="preserve">court is comprised of </w:t>
      </w:r>
      <w:r w:rsidR="004335C2">
        <w:rPr>
          <w:rFonts w:ascii="Times New Roman" w:hAnsi="Times New Roman" w:cs="Times New Roman"/>
          <w:sz w:val="24"/>
          <w:szCs w:val="24"/>
        </w:rPr>
        <w:t xml:space="preserve">33 </w:t>
      </w:r>
      <w:r w:rsidR="000E140D">
        <w:rPr>
          <w:rFonts w:ascii="Times New Roman" w:hAnsi="Times New Roman" w:cs="Times New Roman"/>
          <w:sz w:val="24"/>
          <w:szCs w:val="24"/>
        </w:rPr>
        <w:t xml:space="preserve">individual </w:t>
      </w:r>
      <w:r w:rsidR="004335C2">
        <w:rPr>
          <w:rFonts w:ascii="Times New Roman" w:hAnsi="Times New Roman" w:cs="Times New Roman"/>
          <w:sz w:val="24"/>
          <w:szCs w:val="24"/>
        </w:rPr>
        <w:t xml:space="preserve">judicial officers (23 </w:t>
      </w:r>
      <w:r w:rsidR="000E140D">
        <w:rPr>
          <w:rFonts w:ascii="Times New Roman" w:hAnsi="Times New Roman" w:cs="Times New Roman"/>
          <w:sz w:val="24"/>
          <w:szCs w:val="24"/>
        </w:rPr>
        <w:t>J</w:t>
      </w:r>
      <w:r w:rsidR="004335C2">
        <w:rPr>
          <w:rFonts w:ascii="Times New Roman" w:hAnsi="Times New Roman" w:cs="Times New Roman"/>
          <w:sz w:val="24"/>
          <w:szCs w:val="24"/>
        </w:rPr>
        <w:t xml:space="preserve">udges and 10 </w:t>
      </w:r>
      <w:r w:rsidR="000E140D">
        <w:rPr>
          <w:rFonts w:ascii="Times New Roman" w:hAnsi="Times New Roman" w:cs="Times New Roman"/>
          <w:sz w:val="24"/>
          <w:szCs w:val="24"/>
        </w:rPr>
        <w:t>C</w:t>
      </w:r>
      <w:r w:rsidR="004335C2">
        <w:rPr>
          <w:rFonts w:ascii="Times New Roman" w:hAnsi="Times New Roman" w:cs="Times New Roman"/>
          <w:sz w:val="24"/>
          <w:szCs w:val="24"/>
        </w:rPr>
        <w:t>ommissioners)</w:t>
      </w:r>
      <w:r w:rsidR="000E140D">
        <w:rPr>
          <w:rFonts w:ascii="Times New Roman" w:hAnsi="Times New Roman" w:cs="Times New Roman"/>
          <w:sz w:val="24"/>
          <w:szCs w:val="24"/>
        </w:rPr>
        <w:t>, all of whom must be working on concert and efficiently deployed for the court to suc</w:t>
      </w:r>
      <w:r w:rsidR="00910CEC">
        <w:rPr>
          <w:rFonts w:ascii="Times New Roman" w:hAnsi="Times New Roman" w:cs="Times New Roman"/>
          <w:sz w:val="24"/>
          <w:szCs w:val="24"/>
        </w:rPr>
        <w:t xml:space="preserve">cessfully </w:t>
      </w:r>
      <w:r w:rsidR="00F31187">
        <w:rPr>
          <w:rFonts w:ascii="Times New Roman" w:hAnsi="Times New Roman" w:cs="Times New Roman"/>
          <w:sz w:val="24"/>
          <w:szCs w:val="24"/>
        </w:rPr>
        <w:t>deliver justice services to the community.  In doing so, I favor a data-informed approach</w:t>
      </w:r>
      <w:r w:rsidR="00415044">
        <w:rPr>
          <w:rFonts w:ascii="Times New Roman" w:hAnsi="Times New Roman" w:cs="Times New Roman"/>
          <w:sz w:val="24"/>
          <w:szCs w:val="24"/>
        </w:rPr>
        <w:t xml:space="preserve"> that balances case volume, </w:t>
      </w:r>
      <w:r w:rsidR="00396B87">
        <w:rPr>
          <w:rFonts w:ascii="Times New Roman" w:hAnsi="Times New Roman" w:cs="Times New Roman"/>
          <w:sz w:val="24"/>
          <w:szCs w:val="24"/>
        </w:rPr>
        <w:t xml:space="preserve">case age, case management best practices, </w:t>
      </w:r>
      <w:r w:rsidR="008B11FE">
        <w:rPr>
          <w:rFonts w:ascii="Times New Roman" w:hAnsi="Times New Roman" w:cs="Times New Roman"/>
          <w:sz w:val="24"/>
          <w:szCs w:val="24"/>
        </w:rPr>
        <w:t xml:space="preserve">input from stakeholders, and </w:t>
      </w:r>
      <w:r w:rsidR="00E67565">
        <w:rPr>
          <w:rFonts w:ascii="Times New Roman" w:hAnsi="Times New Roman" w:cs="Times New Roman"/>
          <w:sz w:val="24"/>
          <w:szCs w:val="24"/>
        </w:rPr>
        <w:t>expedited resolution for those cases that legally require expedition (i.e., criminal trials</w:t>
      </w:r>
      <w:r w:rsidR="003B1EF7">
        <w:rPr>
          <w:rFonts w:ascii="Times New Roman" w:hAnsi="Times New Roman" w:cs="Times New Roman"/>
          <w:sz w:val="24"/>
          <w:szCs w:val="24"/>
        </w:rPr>
        <w:t xml:space="preserve">, civil commitment trials, and protection order matters).  </w:t>
      </w:r>
    </w:p>
    <w:p w14:paraId="74F699C0" w14:textId="77777777" w:rsidR="00855379" w:rsidRDefault="00855379" w:rsidP="00FC0F8C">
      <w:pPr>
        <w:pStyle w:val="Body"/>
        <w:spacing w:after="0" w:line="240" w:lineRule="auto"/>
        <w:rPr>
          <w:rFonts w:ascii="Times New Roman" w:hAnsi="Times New Roman" w:cs="Times New Roman"/>
          <w:sz w:val="24"/>
          <w:szCs w:val="24"/>
        </w:rPr>
      </w:pPr>
    </w:p>
    <w:p w14:paraId="337ECFB0" w14:textId="1998D476" w:rsidR="00EE1206" w:rsidRDefault="00855379" w:rsidP="00793E6D">
      <w:pPr>
        <w:pStyle w:val="Body"/>
        <w:numPr>
          <w:ilvl w:val="0"/>
          <w:numId w:val="2"/>
        </w:numPr>
        <w:spacing w:after="0" w:line="240" w:lineRule="auto"/>
        <w:rPr>
          <w:rFonts w:ascii="Times New Roman" w:hAnsi="Times New Roman" w:cs="Times New Roman"/>
          <w:sz w:val="24"/>
          <w:szCs w:val="24"/>
        </w:rPr>
      </w:pPr>
      <w:r w:rsidRPr="00867962">
        <w:rPr>
          <w:rFonts w:ascii="Times New Roman" w:hAnsi="Times New Roman" w:cs="Times New Roman"/>
          <w:sz w:val="24"/>
          <w:szCs w:val="24"/>
        </w:rPr>
        <w:t xml:space="preserve">Is there anything else </w:t>
      </w:r>
      <w:r w:rsidR="000E2B62" w:rsidRPr="00867962">
        <w:rPr>
          <w:rFonts w:ascii="Times New Roman" w:hAnsi="Times New Roman" w:cs="Times New Roman"/>
          <w:sz w:val="24"/>
          <w:szCs w:val="24"/>
        </w:rPr>
        <w:t>you would l</w:t>
      </w:r>
      <w:r w:rsidRPr="00867962">
        <w:rPr>
          <w:rFonts w:ascii="Times New Roman" w:hAnsi="Times New Roman" w:cs="Times New Roman"/>
          <w:sz w:val="24"/>
          <w:szCs w:val="24"/>
        </w:rPr>
        <w:t>ike to share with the Committee?</w:t>
      </w:r>
    </w:p>
    <w:p w14:paraId="171B76AE" w14:textId="13A4B373" w:rsidR="005161DA" w:rsidRDefault="005161DA" w:rsidP="005161DA"/>
    <w:p w14:paraId="7494DF21" w14:textId="779F0A93" w:rsidR="002A02FE" w:rsidRPr="005161DA" w:rsidRDefault="00F81704" w:rsidP="002A02FE">
      <w:pPr>
        <w:ind w:firstLine="720"/>
      </w:pPr>
      <w:r>
        <w:t xml:space="preserve">Beyond my legal </w:t>
      </w:r>
      <w:r w:rsidR="000255F2">
        <w:t>experience</w:t>
      </w:r>
      <w:r>
        <w:t>, I would like to share that I am a first generation American</w:t>
      </w:r>
      <w:r w:rsidR="00D276B8">
        <w:t xml:space="preserve"> and have worked since I was </w:t>
      </w:r>
      <w:r w:rsidR="00FC3068">
        <w:t>15 years old</w:t>
      </w:r>
      <w:r w:rsidR="00D276B8">
        <w:t xml:space="preserve">.  </w:t>
      </w:r>
      <w:r w:rsidR="00A61F44">
        <w:t>My upbringing and my diverse work experience</w:t>
      </w:r>
      <w:r w:rsidR="00DA107A">
        <w:t xml:space="preserve"> outside of the legal profession</w:t>
      </w:r>
      <w:r w:rsidR="00A61F44">
        <w:t>, from elementary education to retail management</w:t>
      </w:r>
      <w:r w:rsidR="00DA107A">
        <w:t xml:space="preserve">, bring </w:t>
      </w:r>
      <w:r w:rsidR="00FC3068">
        <w:t xml:space="preserve">a </w:t>
      </w:r>
      <w:r w:rsidR="00DA107A">
        <w:t>valuable perspective to my judicial work.</w:t>
      </w:r>
      <w:r w:rsidR="00D276B8">
        <w:t xml:space="preserve"> </w:t>
      </w:r>
      <w:r w:rsidR="00DA107A">
        <w:t xml:space="preserve"> </w:t>
      </w:r>
      <w:r w:rsidR="002A02FE">
        <w:t>Thank you for your time</w:t>
      </w:r>
      <w:r w:rsidR="00C124AE">
        <w:t xml:space="preserve"> in reviewing my endorsement request.  I look forward to meeting with your organization on April 15, 2024.</w:t>
      </w:r>
    </w:p>
    <w:p w14:paraId="30850C22" w14:textId="305D6ED3" w:rsidR="005161DA" w:rsidRPr="005161DA" w:rsidRDefault="005161DA" w:rsidP="005161DA">
      <w:pPr>
        <w:tabs>
          <w:tab w:val="left" w:pos="2790"/>
        </w:tabs>
        <w:ind w:firstLine="720"/>
      </w:pPr>
      <w:r>
        <w:tab/>
      </w:r>
    </w:p>
    <w:sectPr w:rsidR="005161DA" w:rsidRPr="005161DA">
      <w:footerReference w:type="even"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64A7A" w14:textId="77777777" w:rsidR="00F31C6D" w:rsidRDefault="00F31C6D">
      <w:r>
        <w:separator/>
      </w:r>
    </w:p>
  </w:endnote>
  <w:endnote w:type="continuationSeparator" w:id="0">
    <w:p w14:paraId="2EB9C0DF" w14:textId="77777777" w:rsidR="00F31C6D" w:rsidRDefault="00F3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F5DF" w14:textId="77777777" w:rsidR="00342FAB" w:rsidRDefault="00342FAB" w:rsidP="000C0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781D" w14:textId="7ADBA9A3" w:rsidR="00342FAB" w:rsidRDefault="00A75C6E" w:rsidP="00342FAB">
    <w:pPr>
      <w:pStyle w:val="Footer"/>
      <w:ind w:right="360"/>
    </w:pPr>
    <w:sdt>
      <w:sdtPr>
        <w:id w:val="969400743"/>
        <w:placeholder>
          <w:docPart w:val="3CEC020718C6CC4FAED0F4BA7461BCB1"/>
        </w:placeholder>
        <w:temporary/>
        <w:showingPlcHdr/>
      </w:sdtPr>
      <w:sdtEndPr/>
      <w:sdtContent>
        <w:r w:rsidR="00342FAB">
          <w:t>[Type text]</w:t>
        </w:r>
      </w:sdtContent>
    </w:sdt>
    <w:r w:rsidR="00342FAB">
      <w:ptab w:relativeTo="margin" w:alignment="center" w:leader="none"/>
    </w:r>
    <w:sdt>
      <w:sdtPr>
        <w:id w:val="969400748"/>
        <w:placeholder>
          <w:docPart w:val="B04E058A36DFDF458A2661F6159617AF"/>
        </w:placeholder>
        <w:temporary/>
        <w:showingPlcHdr/>
      </w:sdtPr>
      <w:sdtEndPr/>
      <w:sdtContent>
        <w:r w:rsidR="00342FAB">
          <w:t>[Type text]</w:t>
        </w:r>
      </w:sdtContent>
    </w:sdt>
    <w:r w:rsidR="00342FAB">
      <w:ptab w:relativeTo="margin" w:alignment="right" w:leader="none"/>
    </w:r>
    <w:sdt>
      <w:sdtPr>
        <w:id w:val="969400753"/>
        <w:placeholder>
          <w:docPart w:val="63E771E8CBC5CF4A8DEA67764ED770A8"/>
        </w:placeholder>
        <w:temporary/>
        <w:showingPlcHdr/>
      </w:sdtPr>
      <w:sdtEndPr/>
      <w:sdtContent>
        <w:r w:rsidR="00342FA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C306C" w14:textId="77777777" w:rsidR="00342FAB" w:rsidRDefault="00342FAB" w:rsidP="000C0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ED66F2" w14:textId="77777777" w:rsidR="008F3239" w:rsidRDefault="008F3239" w:rsidP="00342FAB">
    <w:pPr>
      <w:pStyle w:val="HeaderFooter"/>
      <w:ind w:right="360"/>
      <w:rPr>
        <w:rFonts w:ascii="Times New Roman" w:hAnsi="Times New Roman" w:cs="Times New Roman"/>
        <w:sz w:val="20"/>
        <w:szCs w:val="20"/>
      </w:rPr>
    </w:pPr>
  </w:p>
  <w:p w14:paraId="56DBA914" w14:textId="088BA2B3" w:rsidR="00EE1206" w:rsidRPr="00342FAB" w:rsidRDefault="00342FAB" w:rsidP="00342FAB">
    <w:pPr>
      <w:pStyle w:val="HeaderFooter"/>
      <w:ind w:right="360"/>
      <w:rPr>
        <w:rFonts w:ascii="Times New Roman" w:hAnsi="Times New Roman" w:cs="Times New Roman"/>
        <w:sz w:val="20"/>
        <w:szCs w:val="20"/>
      </w:rPr>
    </w:pPr>
    <w:r w:rsidRPr="00342FAB">
      <w:rPr>
        <w:rFonts w:ascii="Times New Roman" w:hAnsi="Times New Roman" w:cs="Times New Roman"/>
        <w:sz w:val="20"/>
        <w:szCs w:val="20"/>
      </w:rPr>
      <w:t xml:space="preserve">PCDCC </w:t>
    </w:r>
    <w:r w:rsidR="005161DA">
      <w:rPr>
        <w:rFonts w:ascii="Times New Roman" w:hAnsi="Times New Roman" w:cs="Times New Roman"/>
        <w:sz w:val="20"/>
        <w:szCs w:val="20"/>
      </w:rPr>
      <w:t xml:space="preserve">Judicial </w:t>
    </w:r>
    <w:r w:rsidRPr="00342FAB">
      <w:rPr>
        <w:rFonts w:ascii="Times New Roman" w:hAnsi="Times New Roman" w:cs="Times New Roman"/>
        <w:sz w:val="20"/>
        <w:szCs w:val="20"/>
      </w:rPr>
      <w:t>Endorsement Q</w:t>
    </w:r>
    <w:r w:rsidR="005161DA">
      <w:rPr>
        <w:rFonts w:ascii="Times New Roman" w:hAnsi="Times New Roman" w:cs="Times New Roman"/>
        <w:sz w:val="20"/>
        <w:szCs w:val="20"/>
      </w:rPr>
      <w:t>uestionn</w:t>
    </w:r>
    <w:r w:rsidRPr="00342FAB">
      <w:rPr>
        <w:rFonts w:ascii="Times New Roman" w:hAnsi="Times New Roman" w:cs="Times New Roman"/>
        <w:sz w:val="20"/>
        <w:szCs w:val="20"/>
      </w:rPr>
      <w:t xml:space="preserve">aire for </w:t>
    </w:r>
    <w:r w:rsidR="00174501">
      <w:rPr>
        <w:rFonts w:ascii="Times New Roman" w:hAnsi="Times New Roman" w:cs="Times New Roman"/>
        <w:sz w:val="20"/>
        <w:szCs w:val="20"/>
      </w:rPr>
      <w:t>Ingrid McLeod, candidate for Judge in Pierce County Superior Court, Dept.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00354" w14:textId="77777777" w:rsidR="00F31C6D" w:rsidRDefault="00F31C6D">
      <w:r>
        <w:separator/>
      </w:r>
    </w:p>
  </w:footnote>
  <w:footnote w:type="continuationSeparator" w:id="0">
    <w:p w14:paraId="02311E50" w14:textId="77777777" w:rsidR="00F31C6D" w:rsidRDefault="00F3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41244"/>
    <w:multiLevelType w:val="hybridMultilevel"/>
    <w:tmpl w:val="079E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F188A"/>
    <w:multiLevelType w:val="hybridMultilevel"/>
    <w:tmpl w:val="1B12D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79174C"/>
    <w:multiLevelType w:val="multilevel"/>
    <w:tmpl w:val="D514099A"/>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3" w15:restartNumberingAfterBreak="0">
    <w:nsid w:val="429B7148"/>
    <w:multiLevelType w:val="hybridMultilevel"/>
    <w:tmpl w:val="647C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63141"/>
    <w:multiLevelType w:val="hybridMultilevel"/>
    <w:tmpl w:val="B31E2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7C37C9"/>
    <w:multiLevelType w:val="hybridMultilevel"/>
    <w:tmpl w:val="8D06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C22BC"/>
    <w:multiLevelType w:val="multilevel"/>
    <w:tmpl w:val="967CA72A"/>
    <w:styleLink w:val="Numbered"/>
    <w:lvl w:ilvl="0">
      <w:start w:val="1"/>
      <w:numFmt w:val="decimal"/>
      <w:lvlText w:val="%1."/>
      <w:lvlJc w:val="left"/>
      <w:pPr>
        <w:tabs>
          <w:tab w:val="num" w:pos="393"/>
        </w:tabs>
        <w:ind w:left="393" w:hanging="393"/>
      </w:pPr>
      <w:rPr>
        <w:position w:val="0"/>
        <w:sz w:val="22"/>
        <w:szCs w:val="22"/>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7" w15:restartNumberingAfterBreak="0">
    <w:nsid w:val="7464040C"/>
    <w:multiLevelType w:val="hybridMultilevel"/>
    <w:tmpl w:val="EEF01C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7DED5368"/>
    <w:multiLevelType w:val="hybridMultilevel"/>
    <w:tmpl w:val="EEF01C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1053700179">
    <w:abstractNumId w:val="2"/>
  </w:num>
  <w:num w:numId="2" w16cid:durableId="154878722">
    <w:abstractNumId w:val="6"/>
  </w:num>
  <w:num w:numId="3" w16cid:durableId="986475434">
    <w:abstractNumId w:val="7"/>
  </w:num>
  <w:num w:numId="4" w16cid:durableId="1058043971">
    <w:abstractNumId w:val="8"/>
  </w:num>
  <w:num w:numId="5" w16cid:durableId="1519856726">
    <w:abstractNumId w:val="3"/>
  </w:num>
  <w:num w:numId="6" w16cid:durableId="1485314724">
    <w:abstractNumId w:val="5"/>
  </w:num>
  <w:num w:numId="7" w16cid:durableId="558201544">
    <w:abstractNumId w:val="0"/>
  </w:num>
  <w:num w:numId="8" w16cid:durableId="42994949">
    <w:abstractNumId w:val="1"/>
  </w:num>
  <w:num w:numId="9" w16cid:durableId="1756856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06"/>
    <w:rsid w:val="000014EE"/>
    <w:rsid w:val="000029A6"/>
    <w:rsid w:val="00002DF7"/>
    <w:rsid w:val="00006E1C"/>
    <w:rsid w:val="000078B9"/>
    <w:rsid w:val="00020FE7"/>
    <w:rsid w:val="000221FA"/>
    <w:rsid w:val="000235E6"/>
    <w:rsid w:val="00023E78"/>
    <w:rsid w:val="000255F2"/>
    <w:rsid w:val="00027110"/>
    <w:rsid w:val="000278AD"/>
    <w:rsid w:val="00032328"/>
    <w:rsid w:val="000415DC"/>
    <w:rsid w:val="00046A57"/>
    <w:rsid w:val="00052532"/>
    <w:rsid w:val="0005255B"/>
    <w:rsid w:val="0007076E"/>
    <w:rsid w:val="00076B30"/>
    <w:rsid w:val="00097A5B"/>
    <w:rsid w:val="000A2B2B"/>
    <w:rsid w:val="000A7411"/>
    <w:rsid w:val="000B1B63"/>
    <w:rsid w:val="000B22B8"/>
    <w:rsid w:val="000C117F"/>
    <w:rsid w:val="000C71B5"/>
    <w:rsid w:val="000D091A"/>
    <w:rsid w:val="000D2F62"/>
    <w:rsid w:val="000D6AAA"/>
    <w:rsid w:val="000E0D9D"/>
    <w:rsid w:val="000E1262"/>
    <w:rsid w:val="000E140D"/>
    <w:rsid w:val="000E2B62"/>
    <w:rsid w:val="000E4EF5"/>
    <w:rsid w:val="000F3FE4"/>
    <w:rsid w:val="00107D44"/>
    <w:rsid w:val="001249F7"/>
    <w:rsid w:val="00125CEC"/>
    <w:rsid w:val="001265FF"/>
    <w:rsid w:val="00127337"/>
    <w:rsid w:val="0013098B"/>
    <w:rsid w:val="0013141B"/>
    <w:rsid w:val="0013214C"/>
    <w:rsid w:val="001322DB"/>
    <w:rsid w:val="00134DB4"/>
    <w:rsid w:val="001420B7"/>
    <w:rsid w:val="00142E92"/>
    <w:rsid w:val="00144842"/>
    <w:rsid w:val="00145849"/>
    <w:rsid w:val="00147160"/>
    <w:rsid w:val="00150734"/>
    <w:rsid w:val="00161DD1"/>
    <w:rsid w:val="00164D0C"/>
    <w:rsid w:val="00166878"/>
    <w:rsid w:val="00174501"/>
    <w:rsid w:val="00184FE7"/>
    <w:rsid w:val="001854A8"/>
    <w:rsid w:val="00185A9E"/>
    <w:rsid w:val="00187609"/>
    <w:rsid w:val="00197EB5"/>
    <w:rsid w:val="001A01C2"/>
    <w:rsid w:val="001A53FA"/>
    <w:rsid w:val="001B0546"/>
    <w:rsid w:val="001B622B"/>
    <w:rsid w:val="001C3631"/>
    <w:rsid w:val="001C5F4B"/>
    <w:rsid w:val="001D527D"/>
    <w:rsid w:val="001D5FFB"/>
    <w:rsid w:val="001D7ABC"/>
    <w:rsid w:val="001E0BB6"/>
    <w:rsid w:val="001E0D42"/>
    <w:rsid w:val="001E6B1E"/>
    <w:rsid w:val="001E7E92"/>
    <w:rsid w:val="001F0F37"/>
    <w:rsid w:val="001F1C15"/>
    <w:rsid w:val="001F1EED"/>
    <w:rsid w:val="00204C08"/>
    <w:rsid w:val="0020554D"/>
    <w:rsid w:val="00211EA7"/>
    <w:rsid w:val="0021377B"/>
    <w:rsid w:val="0024242A"/>
    <w:rsid w:val="00242DBE"/>
    <w:rsid w:val="0024375C"/>
    <w:rsid w:val="0024452D"/>
    <w:rsid w:val="00254BD8"/>
    <w:rsid w:val="00255777"/>
    <w:rsid w:val="00267FC0"/>
    <w:rsid w:val="002738F3"/>
    <w:rsid w:val="002772BF"/>
    <w:rsid w:val="002825C0"/>
    <w:rsid w:val="00283B1B"/>
    <w:rsid w:val="00286167"/>
    <w:rsid w:val="0029265F"/>
    <w:rsid w:val="002A02FE"/>
    <w:rsid w:val="002A214A"/>
    <w:rsid w:val="002A352B"/>
    <w:rsid w:val="002A4809"/>
    <w:rsid w:val="002A7931"/>
    <w:rsid w:val="002B797C"/>
    <w:rsid w:val="002C0073"/>
    <w:rsid w:val="002C53D7"/>
    <w:rsid w:val="002D49B1"/>
    <w:rsid w:val="002D7824"/>
    <w:rsid w:val="002E2B4A"/>
    <w:rsid w:val="002E4028"/>
    <w:rsid w:val="002F4CD8"/>
    <w:rsid w:val="002F5A5C"/>
    <w:rsid w:val="0031087A"/>
    <w:rsid w:val="0031500B"/>
    <w:rsid w:val="00322BE2"/>
    <w:rsid w:val="003246C0"/>
    <w:rsid w:val="00331711"/>
    <w:rsid w:val="00334BC9"/>
    <w:rsid w:val="00334C96"/>
    <w:rsid w:val="00337A66"/>
    <w:rsid w:val="00342FAB"/>
    <w:rsid w:val="003440B2"/>
    <w:rsid w:val="00345478"/>
    <w:rsid w:val="00345995"/>
    <w:rsid w:val="00351334"/>
    <w:rsid w:val="00353479"/>
    <w:rsid w:val="00361211"/>
    <w:rsid w:val="00363990"/>
    <w:rsid w:val="003643BF"/>
    <w:rsid w:val="00365968"/>
    <w:rsid w:val="003671EA"/>
    <w:rsid w:val="00367E9F"/>
    <w:rsid w:val="003706DA"/>
    <w:rsid w:val="003873F0"/>
    <w:rsid w:val="00396B87"/>
    <w:rsid w:val="00397710"/>
    <w:rsid w:val="003A3D64"/>
    <w:rsid w:val="003A4CD3"/>
    <w:rsid w:val="003B1EF7"/>
    <w:rsid w:val="003D3BDB"/>
    <w:rsid w:val="003D74B4"/>
    <w:rsid w:val="003F1536"/>
    <w:rsid w:val="003F206E"/>
    <w:rsid w:val="004025A6"/>
    <w:rsid w:val="004049F4"/>
    <w:rsid w:val="00411E07"/>
    <w:rsid w:val="00415044"/>
    <w:rsid w:val="00416A31"/>
    <w:rsid w:val="00416D37"/>
    <w:rsid w:val="004221E0"/>
    <w:rsid w:val="00422EB5"/>
    <w:rsid w:val="004269E6"/>
    <w:rsid w:val="004335C2"/>
    <w:rsid w:val="00433C3F"/>
    <w:rsid w:val="00441A09"/>
    <w:rsid w:val="00443D5D"/>
    <w:rsid w:val="00444110"/>
    <w:rsid w:val="004529B2"/>
    <w:rsid w:val="00471005"/>
    <w:rsid w:val="004731EF"/>
    <w:rsid w:val="0047667B"/>
    <w:rsid w:val="00486743"/>
    <w:rsid w:val="00497399"/>
    <w:rsid w:val="004A34A6"/>
    <w:rsid w:val="004A6D21"/>
    <w:rsid w:val="004B435D"/>
    <w:rsid w:val="004B5307"/>
    <w:rsid w:val="004C389C"/>
    <w:rsid w:val="004C663A"/>
    <w:rsid w:val="004D1D10"/>
    <w:rsid w:val="004D7FB1"/>
    <w:rsid w:val="004E6747"/>
    <w:rsid w:val="004F0791"/>
    <w:rsid w:val="004F0B25"/>
    <w:rsid w:val="004F118E"/>
    <w:rsid w:val="004F2576"/>
    <w:rsid w:val="004F6C14"/>
    <w:rsid w:val="004F7D94"/>
    <w:rsid w:val="005161DA"/>
    <w:rsid w:val="00523070"/>
    <w:rsid w:val="00523852"/>
    <w:rsid w:val="005245EB"/>
    <w:rsid w:val="00526059"/>
    <w:rsid w:val="00526B75"/>
    <w:rsid w:val="005276EB"/>
    <w:rsid w:val="00534996"/>
    <w:rsid w:val="00535CEE"/>
    <w:rsid w:val="0055169F"/>
    <w:rsid w:val="00551D6D"/>
    <w:rsid w:val="00553145"/>
    <w:rsid w:val="00553A21"/>
    <w:rsid w:val="005703E3"/>
    <w:rsid w:val="00580FCC"/>
    <w:rsid w:val="00585773"/>
    <w:rsid w:val="00587EBC"/>
    <w:rsid w:val="00590699"/>
    <w:rsid w:val="005972A6"/>
    <w:rsid w:val="005B0EC5"/>
    <w:rsid w:val="005B46C6"/>
    <w:rsid w:val="005B5976"/>
    <w:rsid w:val="005C1328"/>
    <w:rsid w:val="005C2A53"/>
    <w:rsid w:val="005C346B"/>
    <w:rsid w:val="005C63BD"/>
    <w:rsid w:val="005C7C81"/>
    <w:rsid w:val="005D09CC"/>
    <w:rsid w:val="005E019C"/>
    <w:rsid w:val="005F5271"/>
    <w:rsid w:val="00603659"/>
    <w:rsid w:val="00616EFF"/>
    <w:rsid w:val="00623D7D"/>
    <w:rsid w:val="0063488D"/>
    <w:rsid w:val="00641601"/>
    <w:rsid w:val="00642089"/>
    <w:rsid w:val="00650304"/>
    <w:rsid w:val="00650323"/>
    <w:rsid w:val="00652D20"/>
    <w:rsid w:val="00655059"/>
    <w:rsid w:val="0066249B"/>
    <w:rsid w:val="00663D64"/>
    <w:rsid w:val="006747A1"/>
    <w:rsid w:val="00675D4F"/>
    <w:rsid w:val="0068054D"/>
    <w:rsid w:val="00684432"/>
    <w:rsid w:val="006904BB"/>
    <w:rsid w:val="006946A1"/>
    <w:rsid w:val="006958A8"/>
    <w:rsid w:val="006A4404"/>
    <w:rsid w:val="006B4D27"/>
    <w:rsid w:val="006D1FF9"/>
    <w:rsid w:val="006D3BAE"/>
    <w:rsid w:val="006E7854"/>
    <w:rsid w:val="006F6658"/>
    <w:rsid w:val="00705180"/>
    <w:rsid w:val="0070767E"/>
    <w:rsid w:val="0071024C"/>
    <w:rsid w:val="007112A2"/>
    <w:rsid w:val="00722D99"/>
    <w:rsid w:val="00733F5F"/>
    <w:rsid w:val="007355BE"/>
    <w:rsid w:val="00740285"/>
    <w:rsid w:val="00752381"/>
    <w:rsid w:val="0075607E"/>
    <w:rsid w:val="0075674F"/>
    <w:rsid w:val="007655EF"/>
    <w:rsid w:val="00773135"/>
    <w:rsid w:val="00782AC5"/>
    <w:rsid w:val="007934D0"/>
    <w:rsid w:val="00793E6D"/>
    <w:rsid w:val="00794289"/>
    <w:rsid w:val="0079573F"/>
    <w:rsid w:val="007967C5"/>
    <w:rsid w:val="007B046B"/>
    <w:rsid w:val="007B6CE4"/>
    <w:rsid w:val="007C10B5"/>
    <w:rsid w:val="007C6EFD"/>
    <w:rsid w:val="007D39DF"/>
    <w:rsid w:val="007D4D25"/>
    <w:rsid w:val="007D6FA5"/>
    <w:rsid w:val="007E1DB2"/>
    <w:rsid w:val="007E50FE"/>
    <w:rsid w:val="007F08F1"/>
    <w:rsid w:val="007F429B"/>
    <w:rsid w:val="007F51AA"/>
    <w:rsid w:val="007F6B43"/>
    <w:rsid w:val="0080042E"/>
    <w:rsid w:val="00801292"/>
    <w:rsid w:val="008103C5"/>
    <w:rsid w:val="00810E10"/>
    <w:rsid w:val="00812534"/>
    <w:rsid w:val="0081474F"/>
    <w:rsid w:val="00815F1A"/>
    <w:rsid w:val="008211F7"/>
    <w:rsid w:val="008242B9"/>
    <w:rsid w:val="008279D0"/>
    <w:rsid w:val="008300EA"/>
    <w:rsid w:val="00831ECF"/>
    <w:rsid w:val="00844330"/>
    <w:rsid w:val="00847D05"/>
    <w:rsid w:val="00855379"/>
    <w:rsid w:val="00856481"/>
    <w:rsid w:val="0085720A"/>
    <w:rsid w:val="008672CD"/>
    <w:rsid w:val="00867962"/>
    <w:rsid w:val="0087000A"/>
    <w:rsid w:val="00881639"/>
    <w:rsid w:val="00891C56"/>
    <w:rsid w:val="00893BE6"/>
    <w:rsid w:val="00895330"/>
    <w:rsid w:val="008A3798"/>
    <w:rsid w:val="008B11FE"/>
    <w:rsid w:val="008B6BA4"/>
    <w:rsid w:val="008C10CD"/>
    <w:rsid w:val="008C25A4"/>
    <w:rsid w:val="008D55C4"/>
    <w:rsid w:val="008E31E6"/>
    <w:rsid w:val="008E374C"/>
    <w:rsid w:val="008F3239"/>
    <w:rsid w:val="008F339A"/>
    <w:rsid w:val="008F5037"/>
    <w:rsid w:val="008F632C"/>
    <w:rsid w:val="00902CC2"/>
    <w:rsid w:val="009073EB"/>
    <w:rsid w:val="00910CEC"/>
    <w:rsid w:val="00917C44"/>
    <w:rsid w:val="009203D0"/>
    <w:rsid w:val="00922B71"/>
    <w:rsid w:val="00927ECA"/>
    <w:rsid w:val="00930371"/>
    <w:rsid w:val="00930FF7"/>
    <w:rsid w:val="00932010"/>
    <w:rsid w:val="00952DDE"/>
    <w:rsid w:val="009562E6"/>
    <w:rsid w:val="009605C7"/>
    <w:rsid w:val="00962E7F"/>
    <w:rsid w:val="009651ED"/>
    <w:rsid w:val="00991E12"/>
    <w:rsid w:val="009926F4"/>
    <w:rsid w:val="009B2BC8"/>
    <w:rsid w:val="009C66F2"/>
    <w:rsid w:val="009D6A22"/>
    <w:rsid w:val="009E5307"/>
    <w:rsid w:val="009F4991"/>
    <w:rsid w:val="009F503B"/>
    <w:rsid w:val="00A161A8"/>
    <w:rsid w:val="00A16A92"/>
    <w:rsid w:val="00A16D3C"/>
    <w:rsid w:val="00A27DDD"/>
    <w:rsid w:val="00A31C5F"/>
    <w:rsid w:val="00A34CFB"/>
    <w:rsid w:val="00A37D97"/>
    <w:rsid w:val="00A40F21"/>
    <w:rsid w:val="00A45927"/>
    <w:rsid w:val="00A47850"/>
    <w:rsid w:val="00A506F1"/>
    <w:rsid w:val="00A53136"/>
    <w:rsid w:val="00A5729F"/>
    <w:rsid w:val="00A5753E"/>
    <w:rsid w:val="00A61F44"/>
    <w:rsid w:val="00A669EE"/>
    <w:rsid w:val="00A728DB"/>
    <w:rsid w:val="00A75C6E"/>
    <w:rsid w:val="00A82AA7"/>
    <w:rsid w:val="00A85BE1"/>
    <w:rsid w:val="00A873D2"/>
    <w:rsid w:val="00A87FF5"/>
    <w:rsid w:val="00A9056F"/>
    <w:rsid w:val="00AA2C86"/>
    <w:rsid w:val="00AA36A2"/>
    <w:rsid w:val="00AB4DAB"/>
    <w:rsid w:val="00AB7144"/>
    <w:rsid w:val="00AC61D9"/>
    <w:rsid w:val="00AE37AA"/>
    <w:rsid w:val="00AF0A02"/>
    <w:rsid w:val="00AF0B47"/>
    <w:rsid w:val="00AF1246"/>
    <w:rsid w:val="00AF2D90"/>
    <w:rsid w:val="00AF54D8"/>
    <w:rsid w:val="00B00D2E"/>
    <w:rsid w:val="00B04726"/>
    <w:rsid w:val="00B07ECF"/>
    <w:rsid w:val="00B17059"/>
    <w:rsid w:val="00B21257"/>
    <w:rsid w:val="00B2720E"/>
    <w:rsid w:val="00B34C8F"/>
    <w:rsid w:val="00B368A8"/>
    <w:rsid w:val="00B37E08"/>
    <w:rsid w:val="00B410A4"/>
    <w:rsid w:val="00B413D6"/>
    <w:rsid w:val="00B41D2E"/>
    <w:rsid w:val="00B45FA8"/>
    <w:rsid w:val="00B4761A"/>
    <w:rsid w:val="00B63D0A"/>
    <w:rsid w:val="00B665AD"/>
    <w:rsid w:val="00B86BE1"/>
    <w:rsid w:val="00B94166"/>
    <w:rsid w:val="00B9523A"/>
    <w:rsid w:val="00B95405"/>
    <w:rsid w:val="00B95604"/>
    <w:rsid w:val="00B966A7"/>
    <w:rsid w:val="00B97CB4"/>
    <w:rsid w:val="00BA13C7"/>
    <w:rsid w:val="00BA1FAD"/>
    <w:rsid w:val="00BA483B"/>
    <w:rsid w:val="00BB4D2C"/>
    <w:rsid w:val="00BD096A"/>
    <w:rsid w:val="00BE6BB0"/>
    <w:rsid w:val="00BE7DAC"/>
    <w:rsid w:val="00BF047F"/>
    <w:rsid w:val="00BF1A06"/>
    <w:rsid w:val="00BF6191"/>
    <w:rsid w:val="00C0495E"/>
    <w:rsid w:val="00C124AE"/>
    <w:rsid w:val="00C14371"/>
    <w:rsid w:val="00C20EE5"/>
    <w:rsid w:val="00C3189F"/>
    <w:rsid w:val="00C427C8"/>
    <w:rsid w:val="00C47B7D"/>
    <w:rsid w:val="00C510FA"/>
    <w:rsid w:val="00C55D44"/>
    <w:rsid w:val="00C615E2"/>
    <w:rsid w:val="00C7294D"/>
    <w:rsid w:val="00C741B1"/>
    <w:rsid w:val="00C754CD"/>
    <w:rsid w:val="00C759F1"/>
    <w:rsid w:val="00C7643A"/>
    <w:rsid w:val="00C77B5D"/>
    <w:rsid w:val="00C8302C"/>
    <w:rsid w:val="00C95F76"/>
    <w:rsid w:val="00C96E5D"/>
    <w:rsid w:val="00CB3799"/>
    <w:rsid w:val="00CC0DF8"/>
    <w:rsid w:val="00CC31C9"/>
    <w:rsid w:val="00CD3AE6"/>
    <w:rsid w:val="00CD5C0C"/>
    <w:rsid w:val="00CD7191"/>
    <w:rsid w:val="00CE6E1A"/>
    <w:rsid w:val="00D0005F"/>
    <w:rsid w:val="00D0380A"/>
    <w:rsid w:val="00D03FF4"/>
    <w:rsid w:val="00D10D10"/>
    <w:rsid w:val="00D17018"/>
    <w:rsid w:val="00D269CF"/>
    <w:rsid w:val="00D276B8"/>
    <w:rsid w:val="00D34110"/>
    <w:rsid w:val="00D434A4"/>
    <w:rsid w:val="00D445FE"/>
    <w:rsid w:val="00D52F37"/>
    <w:rsid w:val="00D5665B"/>
    <w:rsid w:val="00D60F87"/>
    <w:rsid w:val="00D823D2"/>
    <w:rsid w:val="00D852E2"/>
    <w:rsid w:val="00D9265A"/>
    <w:rsid w:val="00D93ADC"/>
    <w:rsid w:val="00D95D64"/>
    <w:rsid w:val="00DA107A"/>
    <w:rsid w:val="00DA556B"/>
    <w:rsid w:val="00DB0625"/>
    <w:rsid w:val="00DB2C48"/>
    <w:rsid w:val="00DB45F4"/>
    <w:rsid w:val="00DC004E"/>
    <w:rsid w:val="00DC3170"/>
    <w:rsid w:val="00DC612E"/>
    <w:rsid w:val="00DC77E0"/>
    <w:rsid w:val="00DD19EE"/>
    <w:rsid w:val="00DD2774"/>
    <w:rsid w:val="00DD5E2A"/>
    <w:rsid w:val="00DD61FE"/>
    <w:rsid w:val="00DE089E"/>
    <w:rsid w:val="00DF07D3"/>
    <w:rsid w:val="00DF4204"/>
    <w:rsid w:val="00E02BC0"/>
    <w:rsid w:val="00E07009"/>
    <w:rsid w:val="00E0777E"/>
    <w:rsid w:val="00E12C72"/>
    <w:rsid w:val="00E13B04"/>
    <w:rsid w:val="00E17607"/>
    <w:rsid w:val="00E17EB2"/>
    <w:rsid w:val="00E23C60"/>
    <w:rsid w:val="00E306CC"/>
    <w:rsid w:val="00E31650"/>
    <w:rsid w:val="00E35C71"/>
    <w:rsid w:val="00E35D61"/>
    <w:rsid w:val="00E422D1"/>
    <w:rsid w:val="00E45C0A"/>
    <w:rsid w:val="00E66CF2"/>
    <w:rsid w:val="00E66DD5"/>
    <w:rsid w:val="00E67565"/>
    <w:rsid w:val="00E70A62"/>
    <w:rsid w:val="00E715B6"/>
    <w:rsid w:val="00E71AC1"/>
    <w:rsid w:val="00E916C8"/>
    <w:rsid w:val="00E944B9"/>
    <w:rsid w:val="00EA144D"/>
    <w:rsid w:val="00EA20FD"/>
    <w:rsid w:val="00EA3D94"/>
    <w:rsid w:val="00EA4A1D"/>
    <w:rsid w:val="00EA548C"/>
    <w:rsid w:val="00EB3F9C"/>
    <w:rsid w:val="00EC6571"/>
    <w:rsid w:val="00EC70E6"/>
    <w:rsid w:val="00EC7865"/>
    <w:rsid w:val="00ED178B"/>
    <w:rsid w:val="00ED478B"/>
    <w:rsid w:val="00EE03FA"/>
    <w:rsid w:val="00EE1206"/>
    <w:rsid w:val="00EF4FC0"/>
    <w:rsid w:val="00F00681"/>
    <w:rsid w:val="00F03972"/>
    <w:rsid w:val="00F14DFA"/>
    <w:rsid w:val="00F2245D"/>
    <w:rsid w:val="00F31187"/>
    <w:rsid w:val="00F31C6D"/>
    <w:rsid w:val="00F32A5D"/>
    <w:rsid w:val="00F35665"/>
    <w:rsid w:val="00F504E3"/>
    <w:rsid w:val="00F52AB4"/>
    <w:rsid w:val="00F67856"/>
    <w:rsid w:val="00F75566"/>
    <w:rsid w:val="00F77285"/>
    <w:rsid w:val="00F7777C"/>
    <w:rsid w:val="00F81704"/>
    <w:rsid w:val="00F852D9"/>
    <w:rsid w:val="00F87EB2"/>
    <w:rsid w:val="00F93FA8"/>
    <w:rsid w:val="00F9428E"/>
    <w:rsid w:val="00FA27EA"/>
    <w:rsid w:val="00FC0F8C"/>
    <w:rsid w:val="00FC3068"/>
    <w:rsid w:val="00FD27B6"/>
    <w:rsid w:val="00FD636E"/>
    <w:rsid w:val="00FE396E"/>
    <w:rsid w:val="00FE6AD6"/>
    <w:rsid w:val="00FE798A"/>
    <w:rsid w:val="00FF0013"/>
    <w:rsid w:val="00FF0100"/>
    <w:rsid w:val="00FF0BF2"/>
    <w:rsid w:val="00FF4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20204"/>
  <w15:docId w15:val="{7162B174-D653-4789-B67C-25DB3EEB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Numbered">
    <w:name w:val="Numbered"/>
    <w:pPr>
      <w:numPr>
        <w:numId w:val="2"/>
      </w:numPr>
    </w:p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sz w:val="24"/>
      <w:szCs w:val="24"/>
      <w:u w:val="single" w:color="0000FF"/>
    </w:rPr>
  </w:style>
  <w:style w:type="character" w:customStyle="1" w:styleId="Hyperlink1">
    <w:name w:val="Hyperlink.1"/>
    <w:basedOn w:val="Link"/>
    <w:rPr>
      <w:color w:val="0000FF"/>
      <w:sz w:val="32"/>
      <w:szCs w:val="32"/>
      <w:u w:val="single" w:color="0000FF"/>
    </w:rPr>
  </w:style>
  <w:style w:type="character" w:styleId="CommentReference">
    <w:name w:val="annotation reference"/>
    <w:basedOn w:val="DefaultParagraphFont"/>
    <w:uiPriority w:val="99"/>
    <w:semiHidden/>
    <w:unhideWhenUsed/>
    <w:rsid w:val="00B95405"/>
    <w:rPr>
      <w:sz w:val="18"/>
      <w:szCs w:val="18"/>
    </w:rPr>
  </w:style>
  <w:style w:type="paragraph" w:styleId="CommentText">
    <w:name w:val="annotation text"/>
    <w:basedOn w:val="Normal"/>
    <w:link w:val="CommentTextChar"/>
    <w:uiPriority w:val="99"/>
    <w:semiHidden/>
    <w:unhideWhenUsed/>
    <w:rsid w:val="00B95405"/>
  </w:style>
  <w:style w:type="character" w:customStyle="1" w:styleId="CommentTextChar">
    <w:name w:val="Comment Text Char"/>
    <w:basedOn w:val="DefaultParagraphFont"/>
    <w:link w:val="CommentText"/>
    <w:uiPriority w:val="99"/>
    <w:semiHidden/>
    <w:rsid w:val="00B95405"/>
    <w:rPr>
      <w:sz w:val="24"/>
      <w:szCs w:val="24"/>
    </w:rPr>
  </w:style>
  <w:style w:type="paragraph" w:styleId="CommentSubject">
    <w:name w:val="annotation subject"/>
    <w:basedOn w:val="CommentText"/>
    <w:next w:val="CommentText"/>
    <w:link w:val="CommentSubjectChar"/>
    <w:uiPriority w:val="99"/>
    <w:semiHidden/>
    <w:unhideWhenUsed/>
    <w:rsid w:val="00B95405"/>
    <w:rPr>
      <w:b/>
      <w:bCs/>
      <w:sz w:val="20"/>
      <w:szCs w:val="20"/>
    </w:rPr>
  </w:style>
  <w:style w:type="character" w:customStyle="1" w:styleId="CommentSubjectChar">
    <w:name w:val="Comment Subject Char"/>
    <w:basedOn w:val="CommentTextChar"/>
    <w:link w:val="CommentSubject"/>
    <w:uiPriority w:val="99"/>
    <w:semiHidden/>
    <w:rsid w:val="00B95405"/>
    <w:rPr>
      <w:b/>
      <w:bCs/>
      <w:sz w:val="24"/>
      <w:szCs w:val="24"/>
    </w:rPr>
  </w:style>
  <w:style w:type="paragraph" w:styleId="BalloonText">
    <w:name w:val="Balloon Text"/>
    <w:basedOn w:val="Normal"/>
    <w:link w:val="BalloonTextChar"/>
    <w:uiPriority w:val="99"/>
    <w:semiHidden/>
    <w:unhideWhenUsed/>
    <w:rsid w:val="00B9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405"/>
    <w:rPr>
      <w:rFonts w:ascii="Lucida Grande" w:hAnsi="Lucida Grande" w:cs="Lucida Grande"/>
      <w:sz w:val="18"/>
      <w:szCs w:val="18"/>
    </w:rPr>
  </w:style>
  <w:style w:type="paragraph" w:styleId="ListParagraph">
    <w:name w:val="List Paragraph"/>
    <w:basedOn w:val="Normal"/>
    <w:uiPriority w:val="34"/>
    <w:qFormat/>
    <w:rsid w:val="00CD7191"/>
    <w:pPr>
      <w:ind w:left="720"/>
      <w:contextualSpacing/>
    </w:pPr>
  </w:style>
  <w:style w:type="paragraph" w:styleId="Header">
    <w:name w:val="header"/>
    <w:basedOn w:val="Normal"/>
    <w:link w:val="HeaderChar"/>
    <w:uiPriority w:val="99"/>
    <w:unhideWhenUsed/>
    <w:rsid w:val="00342FAB"/>
    <w:pPr>
      <w:tabs>
        <w:tab w:val="center" w:pos="4320"/>
        <w:tab w:val="right" w:pos="8640"/>
      </w:tabs>
    </w:pPr>
  </w:style>
  <w:style w:type="character" w:customStyle="1" w:styleId="HeaderChar">
    <w:name w:val="Header Char"/>
    <w:basedOn w:val="DefaultParagraphFont"/>
    <w:link w:val="Header"/>
    <w:uiPriority w:val="99"/>
    <w:rsid w:val="00342FAB"/>
    <w:rPr>
      <w:sz w:val="24"/>
      <w:szCs w:val="24"/>
    </w:rPr>
  </w:style>
  <w:style w:type="paragraph" w:styleId="Footer">
    <w:name w:val="footer"/>
    <w:basedOn w:val="Normal"/>
    <w:link w:val="FooterChar"/>
    <w:uiPriority w:val="99"/>
    <w:unhideWhenUsed/>
    <w:rsid w:val="00342FAB"/>
    <w:pPr>
      <w:tabs>
        <w:tab w:val="center" w:pos="4320"/>
        <w:tab w:val="right" w:pos="8640"/>
      </w:tabs>
    </w:pPr>
  </w:style>
  <w:style w:type="character" w:customStyle="1" w:styleId="FooterChar">
    <w:name w:val="Footer Char"/>
    <w:basedOn w:val="DefaultParagraphFont"/>
    <w:link w:val="Footer"/>
    <w:uiPriority w:val="99"/>
    <w:rsid w:val="00342FAB"/>
    <w:rPr>
      <w:sz w:val="24"/>
      <w:szCs w:val="24"/>
    </w:rPr>
  </w:style>
  <w:style w:type="character" w:styleId="PageNumber">
    <w:name w:val="page number"/>
    <w:basedOn w:val="DefaultParagraphFont"/>
    <w:uiPriority w:val="99"/>
    <w:semiHidden/>
    <w:unhideWhenUsed/>
    <w:rsid w:val="00342FAB"/>
  </w:style>
  <w:style w:type="character" w:styleId="UnresolvedMention">
    <w:name w:val="Unresolved Mention"/>
    <w:basedOn w:val="DefaultParagraphFont"/>
    <w:uiPriority w:val="99"/>
    <w:semiHidden/>
    <w:unhideWhenUsed/>
    <w:rsid w:val="0071024C"/>
    <w:rPr>
      <w:color w:val="605E5C"/>
      <w:shd w:val="clear" w:color="auto" w:fill="E1DFDD"/>
    </w:rPr>
  </w:style>
  <w:style w:type="character" w:customStyle="1" w:styleId="apple-converted-space">
    <w:name w:val="apple-converted-space"/>
    <w:basedOn w:val="DefaultParagraphFont"/>
    <w:rsid w:val="0058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iercecountywa.gov/122/Superior-Cour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ridmcleodforjudge.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CEC020718C6CC4FAED0F4BA7461BCB1"/>
        <w:category>
          <w:name w:val="General"/>
          <w:gallery w:val="placeholder"/>
        </w:category>
        <w:types>
          <w:type w:val="bbPlcHdr"/>
        </w:types>
        <w:behaviors>
          <w:behavior w:val="content"/>
        </w:behaviors>
        <w:guid w:val="{0A62B17B-1FF2-604A-BAC5-A38B12CB0BE1}"/>
      </w:docPartPr>
      <w:docPartBody>
        <w:p w:rsidR="00A66E03" w:rsidRDefault="00945C74" w:rsidP="00945C74">
          <w:pPr>
            <w:pStyle w:val="3CEC020718C6CC4FAED0F4BA7461BCB1"/>
          </w:pPr>
          <w:r>
            <w:t>[Type text]</w:t>
          </w:r>
        </w:p>
      </w:docPartBody>
    </w:docPart>
    <w:docPart>
      <w:docPartPr>
        <w:name w:val="B04E058A36DFDF458A2661F6159617AF"/>
        <w:category>
          <w:name w:val="General"/>
          <w:gallery w:val="placeholder"/>
        </w:category>
        <w:types>
          <w:type w:val="bbPlcHdr"/>
        </w:types>
        <w:behaviors>
          <w:behavior w:val="content"/>
        </w:behaviors>
        <w:guid w:val="{30EFBF2C-F0C5-754C-A04D-B3E6FDBD0862}"/>
      </w:docPartPr>
      <w:docPartBody>
        <w:p w:rsidR="00A66E03" w:rsidRDefault="00945C74" w:rsidP="00945C74">
          <w:pPr>
            <w:pStyle w:val="B04E058A36DFDF458A2661F6159617AF"/>
          </w:pPr>
          <w:r>
            <w:t>[Type text]</w:t>
          </w:r>
        </w:p>
      </w:docPartBody>
    </w:docPart>
    <w:docPart>
      <w:docPartPr>
        <w:name w:val="63E771E8CBC5CF4A8DEA67764ED770A8"/>
        <w:category>
          <w:name w:val="General"/>
          <w:gallery w:val="placeholder"/>
        </w:category>
        <w:types>
          <w:type w:val="bbPlcHdr"/>
        </w:types>
        <w:behaviors>
          <w:behavior w:val="content"/>
        </w:behaviors>
        <w:guid w:val="{1B3C90B2-2887-7149-8A0E-CCC387D7D4B2}"/>
      </w:docPartPr>
      <w:docPartBody>
        <w:p w:rsidR="00A66E03" w:rsidRDefault="00945C74" w:rsidP="00945C74">
          <w:pPr>
            <w:pStyle w:val="63E771E8CBC5CF4A8DEA67764ED770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pitch w:val="default"/>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C74"/>
    <w:rsid w:val="00035B3B"/>
    <w:rsid w:val="00055831"/>
    <w:rsid w:val="00945C74"/>
    <w:rsid w:val="00A66E03"/>
    <w:rsid w:val="00BF4230"/>
    <w:rsid w:val="00D9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C020718C6CC4FAED0F4BA7461BCB1">
    <w:name w:val="3CEC020718C6CC4FAED0F4BA7461BCB1"/>
    <w:rsid w:val="00945C74"/>
  </w:style>
  <w:style w:type="paragraph" w:customStyle="1" w:styleId="B04E058A36DFDF458A2661F6159617AF">
    <w:name w:val="B04E058A36DFDF458A2661F6159617AF"/>
    <w:rsid w:val="00945C74"/>
  </w:style>
  <w:style w:type="paragraph" w:customStyle="1" w:styleId="63E771E8CBC5CF4A8DEA67764ED770A8">
    <w:name w:val="63E771E8CBC5CF4A8DEA67764ED770A8"/>
    <w:rsid w:val="0094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E124-6513-4C70-9EE0-6CC77681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Patti Shives</cp:lastModifiedBy>
  <cp:revision>2</cp:revision>
  <dcterms:created xsi:type="dcterms:W3CDTF">2024-04-15T14:16:00Z</dcterms:created>
  <dcterms:modified xsi:type="dcterms:W3CDTF">2024-04-15T14:16:00Z</dcterms:modified>
</cp:coreProperties>
</file>